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mc:Ignorable="w14 wp14">
  <w:body>
    <w:p>
      <w:pPr>
        <w:pStyle w:val="style0"/>
        <w:jc w:val="center"/>
        <w:rPr>
          <w:rFonts w:hint="eastAsia" w:asciiTheme="majorEastAsia" w:eastAsiaTheme="majorEastAsia" w:hAnsiTheme="majorEastAsia"/>
          <w:b/>
          <w:noProof/>
          <w:sz w:val="32"/>
          <w:szCs w:val="32"/>
        </w:rPr>
      </w:pPr>
      <w:r>
        <w:rPr>
          <w:rFonts w:hint="eastAsia" w:asciiTheme="majorEastAsia" w:eastAsiaTheme="majorEastAsia" w:hAnsiTheme="majorEastAsia"/>
          <w:b/>
          <w:noProof/>
          <w:sz w:val="32"/>
          <w:szCs w:val="32"/>
        </w:rPr>
        <w:t>第七届“北斗杯”全国青少年创新科技大赛报名流程</w:t>
      </w:r>
    </w:p>
    <w:p>
      <w:pPr>
        <w:pStyle w:val="style0"/>
        <w:rPr>
          <w:rFonts w:ascii="黑体" w:eastAsia="黑体" w:hAnsi="黑体" w:hint="eastAsia"/>
          <w:noProof/>
          <w:sz w:val="24"/>
          <w:szCs w:val="24"/>
        </w:rPr>
      </w:pPr>
      <w:r>
        <w:rPr>
          <w:rFonts w:ascii="黑体" w:eastAsia="黑体" w:hAnsi="黑体" w:hint="eastAsia"/>
          <w:noProof/>
          <w:sz w:val="24"/>
          <w:szCs w:val="24"/>
        </w:rPr>
        <w:t>一 登录国内参赛报名网址（北斗科普网改版网址）http://www.bdlead.cn/。</w:t>
      </w:r>
    </w:p>
    <w:p>
      <w:pPr>
        <w:pStyle w:val="style0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274310" cy="2120102"/>
            <wp:effectExtent l="0" t="0" r="2540" b="0"/>
            <wp:docPr id="1026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true">
                    <a:blip r:embed="rId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黑体" w:eastAsia="黑体" w:hAnsi="黑体"/>
          <w:noProof/>
          <w:sz w:val="24"/>
          <w:szCs w:val="24"/>
        </w:rPr>
      </w:pPr>
      <w:r>
        <w:rPr>
          <w:rFonts w:ascii="黑体" w:eastAsia="黑体" w:hAnsi="黑体" w:hint="eastAsia"/>
          <w:noProof/>
          <w:sz w:val="24"/>
          <w:szCs w:val="24"/>
        </w:rPr>
        <w:t>二 通过登录网址在“报名入口”处点击“参赛报名”进行用户注册，作者通过手机号码注册。</w:t>
      </w:r>
    </w:p>
    <w:p>
      <w:pPr>
        <w:pStyle w:val="style0"/>
        <w:rPr>
          <w:noProof/>
        </w:rPr>
      </w:pPr>
      <w:r>
        <w:rPr>
          <w:noProof/>
        </w:rPr>
        <w:drawing>
          <wp:inline distT="0" distB="0" distL="0" distR="0">
            <wp:extent cx="5267324" cy="2988779"/>
            <wp:effectExtent l="0" t="0" r="0" b="2540"/>
            <wp:docPr id="1027" name="Image1" descr="C:\Users\ACER-PC\Documents\Tencent Files\739617905\FileRecv\MobileFile\IMG_20160302_221137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 rotWithShape="true">
                    <a:blip r:embed="rId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4" cy="298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274310" cy="2881946"/>
            <wp:effectExtent l="0" t="0" r="2540" b="0"/>
            <wp:docPr id="1028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 rotWithShape="true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黑体" w:eastAsia="黑体" w:hAnsi="黑体" w:hint="eastAsia"/>
          <w:noProof/>
          <w:sz w:val="24"/>
          <w:szCs w:val="24"/>
        </w:rPr>
      </w:pPr>
      <w:r>
        <w:rPr>
          <w:rFonts w:ascii="黑体" w:eastAsia="黑体" w:hAnsi="黑体" w:hint="eastAsia"/>
          <w:noProof/>
          <w:sz w:val="24"/>
          <w:szCs w:val="24"/>
        </w:rPr>
        <w:t>三 注册成功后登录进入报名界面。根据报名提示流程，填写申请表信息（参赛者信息、报名作品信息等），提交所需相应报名材料扫描件。待分赛区或省际赛区审核通过后，参赛作者需上传参赛作品信息，即报名成功。</w:t>
      </w:r>
    </w:p>
    <w:p>
      <w:pPr>
        <w:pStyle w:val="style179"/>
        <w:numPr>
          <w:ilvl w:val="0"/>
          <w:numId w:val="1"/>
        </w:numPr>
        <w:ind w:firstLineChars="0"/>
        <w:rPr>
          <w:rFonts w:ascii="黑体" w:eastAsia="黑体" w:hAnsi="黑体"/>
          <w:noProof/>
          <w:sz w:val="24"/>
          <w:szCs w:val="24"/>
        </w:rPr>
      </w:pPr>
      <w:r>
        <w:rPr>
          <w:rFonts w:ascii="黑体" w:eastAsia="黑体" w:hAnsi="黑体" w:hint="eastAsia"/>
          <w:noProof/>
          <w:sz w:val="24"/>
          <w:szCs w:val="24"/>
        </w:rPr>
        <w:t>填写申请表并提交</w:t>
      </w:r>
    </w:p>
    <w:p>
      <w:pPr>
        <w:pStyle w:val="style0"/>
        <w:rPr/>
      </w:pPr>
      <w:r>
        <w:rPr>
          <w:noProof/>
        </w:rPr>
        <w:drawing>
          <wp:inline distT="0" distB="0" distL="0" distR="0">
            <wp:extent cx="5274310" cy="1812434"/>
            <wp:effectExtent l="0" t="0" r="2540" b="0"/>
            <wp:docPr id="1029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 rotWithShape="true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T="0" distB="0" distL="0" distR="0">
            <wp:extent cx="5274310" cy="1624414"/>
            <wp:effectExtent l="0" t="0" r="2540" b="0"/>
            <wp:docPr id="1030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 rotWithShape="true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T="0" distB="0" distL="0" distR="0">
            <wp:extent cx="5274310" cy="2323381"/>
            <wp:effectExtent l="0" t="0" r="2540" b="1270"/>
            <wp:docPr id="1031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 rotWithShape="true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>
          <w:noProof/>
        </w:rPr>
        <w:drawing>
          <wp:inline distT="0" distB="0" distL="0" distR="0">
            <wp:extent cx="5274310" cy="1888130"/>
            <wp:effectExtent l="0" t="0" r="2540" b="0"/>
            <wp:docPr id="1032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 rotWithShape="true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hint="eastAsia"/>
        </w:rPr>
      </w:pPr>
      <w:r>
        <w:rPr>
          <w:noProof/>
        </w:rPr>
        <w:drawing>
          <wp:inline distT="0" distB="0" distL="0" distR="0">
            <wp:extent cx="5274309" cy="1165354"/>
            <wp:effectExtent l="0" t="0" r="2540" b="0"/>
            <wp:docPr id="1033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"/>
                    <pic:cNvPicPr/>
                  </pic:nvPicPr>
                  <pic:blipFill rotWithShape="true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116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黑体" w:eastAsia="黑体" w:hAnsi="黑体" w:hint="eastAsia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(二)下载作品报名表</w:t>
      </w:r>
      <w:r>
        <w:rPr>
          <w:rFonts w:ascii="黑体" w:eastAsia="黑体" w:hAnsi="黑体" w:hint="eastAsia"/>
          <w:sz w:val="24"/>
          <w:szCs w:val="24"/>
        </w:rPr>
        <w:t>签字以后</w:t>
      </w:r>
      <w:r>
        <w:rPr>
          <w:rFonts w:ascii="黑体" w:eastAsia="黑体" w:hAnsi="黑体" w:hint="eastAsia"/>
          <w:sz w:val="24"/>
          <w:szCs w:val="24"/>
        </w:rPr>
        <w:t>，各学院统</w:t>
      </w:r>
      <w:r>
        <w:rPr>
          <w:rFonts w:ascii="黑体" w:eastAsia="黑体" w:hAnsi="黑体" w:hint="eastAsia"/>
          <w:sz w:val="24"/>
          <w:szCs w:val="24"/>
        </w:rPr>
        <w:t>一收齐以后交至校科协办公室，</w:t>
      </w:r>
      <w:r>
        <w:rPr>
          <w:rFonts w:ascii="黑体" w:eastAsia="黑体" w:hAnsi="黑体" w:hint="eastAsia"/>
          <w:sz w:val="24"/>
          <w:szCs w:val="24"/>
        </w:rPr>
        <w:t>集中拿至团委盖章</w:t>
      </w:r>
      <w:r>
        <w:rPr>
          <w:rFonts w:ascii="黑体" w:eastAsia="黑体" w:hAnsi="黑体" w:hint="eastAsia"/>
          <w:sz w:val="24"/>
          <w:szCs w:val="24"/>
        </w:rPr>
        <w:t>并扫描上传。</w:t>
      </w:r>
    </w:p>
    <w:p>
      <w:pPr>
        <w:pStyle w:val="style0"/>
        <w:rPr/>
      </w:pPr>
    </w:p>
    <w:bookmarkStart w:id="0" w:name="_GoBack"/>
    <w:p>
      <w:pPr>
        <w:pStyle w:val="style0"/>
        <w:rPr/>
      </w:pPr>
      <w:r>
        <w:rPr>
          <w:noProof/>
        </w:rPr>
        <w:drawing>
          <wp:inline distT="0" distB="0" distL="0" distR="0">
            <wp:extent cx="5274310" cy="2008388"/>
            <wp:effectExtent l="0" t="0" r="2540" b="0"/>
            <wp:docPr id="1034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"/>
                    <pic:cNvPicPr/>
                  </pic:nvPicPr>
                  <pic:blipFill rotWithShape="true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E0002EFF" w:usb1="C0007843" w:usb2="00000009" w:usb3="00000000" w:csb0="000001FF" w:csb1="00000000"/>
  </w:font>
  <w:font w:name="Calibri">
    <w:altName w:val="Calibri"/>
    <w:panose1 w:val="020f0502020002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001010101"/>
    <w:charset w:val="86"/>
    <w:family w:val="modern"/>
    <w:pitch w:val="fixed"/>
    <w:sig w:usb0="800002BF" w:usb1="38CF7CFA" w:usb2="00000016" w:usb3="00000000" w:csb0="00040001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84F0695C"/>
    <w:lvl w:ilvl="0" w:tplc="E4B6C25A">
      <w:start w:val="1"/>
      <w:numFmt w:val="japaneseCounting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widowControl w:val="false"/>
      <w:jc w:val="both"/>
    </w:pPr>
    <w:r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1">
    <w:name w:val="header"/>
    <w:basedOn w:val="style0"/>
    <w:next w:val="style31"/>
    <w:link w:val="style4097"/>
    <w:uiPriority w:val="99"/>
    <w:pPr>
      <w:pBdr>
        <w:bottom w:val="single" w:sz="6" w:space="1" w:color="auto"/>
      </w:pBdr>
      <w:tabs>
        <w:tab w:val="center" w:leader="none" w:pos="4153"/>
        <w:tab w:val="right" w:leader="none" w:pos="8306"/>
      </w:tabs>
      <w:snapToGrid w:val="false"/>
      <w:jc w:val="center"/>
    </w:pPr>
    <w:rPr>
      <w:sz w:val="18"/>
      <w:szCs w:val="18"/>
    </w:rPr>
  </w:style>
  <w:style w:type="character" w:customStyle="1" w:styleId="style4097">
    <w:name w:val="页眉 Char"/>
    <w:basedOn w:val="style65"/>
    <w:next w:val="style4097"/>
    <w:link w:val="style31"/>
    <w:uiPriority w:val="99"/>
    <w:rPr>
      <w:sz w:val="18"/>
      <w:szCs w:val="18"/>
    </w:rPr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  <w:szCs w:val="18"/>
    </w:rPr>
  </w:style>
  <w:style w:type="character" w:customStyle="1" w:styleId="style4098">
    <w:name w:val="页脚 Char"/>
    <w:basedOn w:val="style65"/>
    <w:next w:val="style4098"/>
    <w:link w:val="style32"/>
    <w:uiPriority w:val="99"/>
    <w:rPr>
      <w:sz w:val="18"/>
      <w:szCs w:val="18"/>
    </w:rPr>
  </w:style>
  <w:style w:type="paragraph" w:styleId="style153">
    <w:name w:val="Balloon Text"/>
    <w:basedOn w:val="style0"/>
    <w:next w:val="style153"/>
    <w:link w:val="style4099"/>
    <w:uiPriority w:val="99"/>
    <w:pPr/>
    <w:rPr>
      <w:sz w:val="18"/>
      <w:szCs w:val="18"/>
    </w:rPr>
  </w:style>
  <w:style w:type="character" w:customStyle="1" w:styleId="style4099">
    <w:name w:val="批注框文本 Char"/>
    <w:basedOn w:val="style65"/>
    <w:next w:val="style4099"/>
    <w:link w:val="style153"/>
    <w:uiPriority w:val="99"/>
    <w:rPr>
      <w:sz w:val="18"/>
      <w:szCs w:val="18"/>
    </w:rPr>
  </w:style>
  <w:style w:type="paragraph" w:styleId="style179">
    <w:name w:val="List Paragraph"/>
    <w:basedOn w:val="style0"/>
    <w:next w:val="style179"/>
    <w:qFormat/>
    <w:uiPriority w:val="34"/>
    <w:pPr>
      <w:ind w:firstLine="420" w:firstLineChars="200"/>
    </w:pPr>
    <w:rPr/>
  </w:style>
</w:styles>
</file>

<file path=word/_rels/document.xml.rels><?xml version="1.0" encoding="UTF-8"?>
<Relationships xmlns="http://schemas.openxmlformats.org/package/2006/relationships"><Relationship Id="rId5" Type="http://schemas.openxmlformats.org/officeDocument/2006/relationships/image" Target="media/image3.png"/><Relationship Id="rId12" Type="http://schemas.openxmlformats.org/officeDocument/2006/relationships/fontTable" Target="fontTable.xml"/><Relationship Id="rId11" Type="http://schemas.openxmlformats.org/officeDocument/2006/relationships/styles" Target="styles.xml"/><Relationship Id="rId7" Type="http://schemas.openxmlformats.org/officeDocument/2006/relationships/image" Target="media/image5.png"/><Relationship Id="rId14" Type="http://schemas.openxmlformats.org/officeDocument/2006/relationships/theme" Target="theme/theme1.xml"/><Relationship Id="rId2" Type="http://schemas.openxmlformats.org/officeDocument/2006/relationships/image" Target="media/image1.png"/><Relationship Id="rId10" Type="http://schemas.openxmlformats.org/officeDocument/2006/relationships/image" Target="media/image8.png"/><Relationship Id="rId8" Type="http://schemas.openxmlformats.org/officeDocument/2006/relationships/image" Target="media/image6.png"/><Relationship Id="rId13" Type="http://schemas.openxmlformats.org/officeDocument/2006/relationships/settings" Target="settings.xml"/><Relationship Id="rId4" Type="http://schemas.openxmlformats.org/officeDocument/2006/relationships/image" Target="media/image2.png"/><Relationship Id="rId3" Type="http://schemas.openxmlformats.org/officeDocument/2006/relationships/image" Target="media/image2.jpeg"/><Relationship Id="rId9" Type="http://schemas.openxmlformats.org/officeDocument/2006/relationships/image" Target="media/image7.png"/><Relationship Id="rId6" Type="http://schemas.openxmlformats.org/officeDocument/2006/relationships/image" Target="media/image4.png"/><Relationship Id="rId1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Words>239</Words>
  <Characters>259</Characters>
  <Application>WPS Office</Application>
  <DocSecurity>0</DocSecurity>
  <Paragraphs>16</Paragraphs>
  <ScaleCrop>false</ScaleCrop>
  <LinksUpToDate>false</LinksUpToDate>
  <CharactersWithSpaces>262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2016-03-02T13:59:00Z</dcterms:created>
  <dc:creator>ACER-PC</dc:creator>
  <lastModifiedBy>m1 note</lastModifiedBy>
  <dcterms:modified xsi:type="dcterms:W3CDTF">2016-03-05T07:16:07Z</dcterms:modified>
  <revision>3</revision>
</coreProperties>
</file>