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EF8B5" w14:textId="77777777" w:rsidR="00F5543A" w:rsidRPr="00F5543A" w:rsidRDefault="00A322BE" w:rsidP="00F5543A">
      <w:pPr>
        <w:pStyle w:val="a3"/>
        <w:tabs>
          <w:tab w:val="left" w:pos="2410"/>
        </w:tabs>
        <w:adjustRightInd w:val="0"/>
        <w:snapToGrid w:val="0"/>
        <w:spacing w:line="360" w:lineRule="auto"/>
        <w:jc w:val="center"/>
        <w:rPr>
          <w:rFonts w:ascii="黑体" w:eastAsia="黑体" w:hAnsi="黑体" w:cs="宋体"/>
          <w:sz w:val="32"/>
          <w:szCs w:val="28"/>
        </w:rPr>
      </w:pPr>
      <w:r w:rsidRPr="00F5543A">
        <w:rPr>
          <w:rFonts w:ascii="黑体" w:eastAsia="黑体" w:hAnsi="黑体" w:cs="宋体" w:hint="eastAsia"/>
          <w:sz w:val="32"/>
          <w:szCs w:val="28"/>
        </w:rPr>
        <w:t>中北大学</w:t>
      </w:r>
      <w:r w:rsidR="00F5543A" w:rsidRPr="00F5543A">
        <w:rPr>
          <w:rFonts w:ascii="黑体" w:eastAsia="黑体" w:hAnsi="黑体" w:cs="宋体" w:hint="eastAsia"/>
          <w:sz w:val="32"/>
          <w:szCs w:val="28"/>
        </w:rPr>
        <w:t>仪器与电子学院</w:t>
      </w:r>
      <w:r w:rsidRPr="00F5543A">
        <w:rPr>
          <w:rFonts w:ascii="黑体" w:eastAsia="黑体" w:hAnsi="黑体" w:cs="宋体" w:hint="eastAsia"/>
          <w:sz w:val="32"/>
          <w:szCs w:val="28"/>
        </w:rPr>
        <w:t>推荐优秀应届本科毕业生</w:t>
      </w:r>
    </w:p>
    <w:p w14:paraId="2C3827C6" w14:textId="77777777" w:rsidR="00A322BE" w:rsidRPr="00F5543A" w:rsidRDefault="00A322BE" w:rsidP="00F5543A">
      <w:pPr>
        <w:pStyle w:val="a3"/>
        <w:tabs>
          <w:tab w:val="left" w:pos="2410"/>
        </w:tabs>
        <w:adjustRightInd w:val="0"/>
        <w:snapToGrid w:val="0"/>
        <w:spacing w:line="360" w:lineRule="auto"/>
        <w:jc w:val="center"/>
        <w:rPr>
          <w:rFonts w:ascii="黑体" w:eastAsia="黑体" w:hAnsi="黑体" w:cs="宋体"/>
          <w:sz w:val="32"/>
          <w:szCs w:val="28"/>
        </w:rPr>
      </w:pPr>
      <w:r w:rsidRPr="00F5543A">
        <w:rPr>
          <w:rFonts w:ascii="黑体" w:eastAsia="黑体" w:hAnsi="黑体" w:cs="宋体" w:hint="eastAsia"/>
          <w:sz w:val="32"/>
          <w:szCs w:val="28"/>
        </w:rPr>
        <w:t>免试攻读硕士研究生实施办法（试行）</w:t>
      </w:r>
    </w:p>
    <w:p w14:paraId="015A9F9D" w14:textId="77777777" w:rsidR="00A322BE" w:rsidRPr="00FD3C6A" w:rsidRDefault="00A322BE" w:rsidP="00F5543A">
      <w:pPr>
        <w:pStyle w:val="a3"/>
        <w:tabs>
          <w:tab w:val="left" w:pos="2410"/>
        </w:tabs>
        <w:adjustRightInd w:val="0"/>
        <w:snapToGrid w:val="0"/>
        <w:spacing w:beforeLines="50" w:before="156"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根据《全国普通高等学校推荐优秀应届本科毕业生免试攻读硕士学位研究生工作管理办法（试行）》（教学〔2006〕14号）</w:t>
      </w:r>
      <w:r w:rsidR="00F5543A">
        <w:rPr>
          <w:rFonts w:ascii="仿宋" w:eastAsia="仿宋" w:hAnsi="仿宋" w:cs="宋体" w:hint="eastAsia"/>
          <w:sz w:val="28"/>
          <w:szCs w:val="28"/>
        </w:rPr>
        <w:t>、</w:t>
      </w:r>
      <w:r w:rsidRPr="00FD3C6A">
        <w:rPr>
          <w:rFonts w:ascii="仿宋" w:eastAsia="仿宋" w:hAnsi="仿宋" w:cs="宋体" w:hint="eastAsia"/>
          <w:sz w:val="28"/>
          <w:szCs w:val="28"/>
        </w:rPr>
        <w:t>《教育部办公厅关于进一步完善推荐优秀应届本科毕业生免试攻读研究生工作办法的通知》（教学厅〔2014〕5号）</w:t>
      </w:r>
      <w:r w:rsidR="00F5543A">
        <w:rPr>
          <w:rFonts w:ascii="仿宋" w:eastAsia="仿宋" w:hAnsi="仿宋" w:cs="宋体" w:hint="eastAsia"/>
          <w:sz w:val="28"/>
          <w:szCs w:val="28"/>
        </w:rPr>
        <w:t>和《</w:t>
      </w:r>
      <w:bookmarkStart w:id="0" w:name="OLE_LINK2"/>
      <w:r w:rsidR="00F5543A">
        <w:rPr>
          <w:rFonts w:ascii="仿宋" w:eastAsia="仿宋" w:hAnsi="仿宋" w:cs="宋体" w:hint="eastAsia"/>
          <w:sz w:val="28"/>
          <w:szCs w:val="28"/>
        </w:rPr>
        <w:t>中北大学推荐优秀应届本科毕业生免试攻读硕士研究生实施办法</w:t>
      </w:r>
      <w:bookmarkEnd w:id="0"/>
      <w:r w:rsidR="00F5543A">
        <w:rPr>
          <w:rFonts w:ascii="仿宋" w:eastAsia="仿宋" w:hAnsi="仿宋" w:cs="宋体" w:hint="eastAsia"/>
          <w:sz w:val="28"/>
          <w:szCs w:val="28"/>
        </w:rPr>
        <w:t>》（校发</w:t>
      </w:r>
      <w:r w:rsidR="00F5543A" w:rsidRPr="00FD3C6A">
        <w:rPr>
          <w:rFonts w:ascii="仿宋" w:eastAsia="仿宋" w:hAnsi="仿宋" w:cs="宋体" w:hint="eastAsia"/>
          <w:sz w:val="28"/>
          <w:szCs w:val="28"/>
        </w:rPr>
        <w:t>〔201</w:t>
      </w:r>
      <w:r w:rsidR="00F5543A">
        <w:rPr>
          <w:rFonts w:ascii="仿宋" w:eastAsia="仿宋" w:hAnsi="仿宋" w:cs="宋体"/>
          <w:sz w:val="28"/>
          <w:szCs w:val="28"/>
        </w:rPr>
        <w:t>7</w:t>
      </w:r>
      <w:r w:rsidR="00F5543A" w:rsidRPr="00FD3C6A">
        <w:rPr>
          <w:rFonts w:ascii="仿宋" w:eastAsia="仿宋" w:hAnsi="仿宋" w:cs="宋体" w:hint="eastAsia"/>
          <w:sz w:val="28"/>
          <w:szCs w:val="28"/>
        </w:rPr>
        <w:t>〕</w:t>
      </w:r>
      <w:r w:rsidR="00F5543A">
        <w:rPr>
          <w:rFonts w:ascii="仿宋" w:eastAsia="仿宋" w:hAnsi="仿宋" w:cs="宋体"/>
          <w:sz w:val="28"/>
          <w:szCs w:val="28"/>
        </w:rPr>
        <w:t>1</w:t>
      </w:r>
      <w:r w:rsidR="00F5543A" w:rsidRPr="00FD3C6A">
        <w:rPr>
          <w:rFonts w:ascii="仿宋" w:eastAsia="仿宋" w:hAnsi="仿宋" w:cs="宋体" w:hint="eastAsia"/>
          <w:sz w:val="28"/>
          <w:szCs w:val="28"/>
        </w:rPr>
        <w:t>号</w:t>
      </w:r>
      <w:r w:rsidR="00F5543A">
        <w:rPr>
          <w:rFonts w:ascii="仿宋" w:eastAsia="仿宋" w:hAnsi="仿宋" w:cs="宋体" w:hint="eastAsia"/>
          <w:sz w:val="28"/>
          <w:szCs w:val="28"/>
        </w:rPr>
        <w:t>）</w:t>
      </w:r>
      <w:r w:rsidRPr="00FD3C6A">
        <w:rPr>
          <w:rFonts w:ascii="仿宋" w:eastAsia="仿宋" w:hAnsi="仿宋" w:cs="宋体" w:hint="eastAsia"/>
          <w:sz w:val="28"/>
          <w:szCs w:val="28"/>
        </w:rPr>
        <w:t>的规定</w:t>
      </w:r>
      <w:r w:rsidR="00F5543A">
        <w:rPr>
          <w:rFonts w:ascii="仿宋" w:eastAsia="仿宋" w:hAnsi="仿宋" w:cs="宋体" w:hint="eastAsia"/>
          <w:sz w:val="28"/>
          <w:szCs w:val="28"/>
        </w:rPr>
        <w:t>和要求</w:t>
      </w:r>
      <w:r w:rsidRPr="00FD3C6A">
        <w:rPr>
          <w:rFonts w:ascii="仿宋" w:eastAsia="仿宋" w:hAnsi="仿宋" w:cs="宋体" w:hint="eastAsia"/>
          <w:sz w:val="28"/>
          <w:szCs w:val="28"/>
        </w:rPr>
        <w:t>，为</w:t>
      </w:r>
      <w:r w:rsidR="00F5543A">
        <w:rPr>
          <w:rFonts w:ascii="仿宋" w:eastAsia="仿宋" w:hAnsi="仿宋" w:cs="宋体" w:hint="eastAsia"/>
          <w:sz w:val="28"/>
          <w:szCs w:val="28"/>
        </w:rPr>
        <w:t>规范</w:t>
      </w:r>
      <w:r w:rsidR="0023040E">
        <w:rPr>
          <w:rFonts w:ascii="仿宋" w:eastAsia="仿宋" w:hAnsi="仿宋" w:cs="宋体" w:hint="eastAsia"/>
          <w:sz w:val="28"/>
          <w:szCs w:val="28"/>
        </w:rPr>
        <w:t>我院推荐</w:t>
      </w:r>
      <w:r w:rsidR="0023040E" w:rsidRPr="00FD3C6A">
        <w:rPr>
          <w:rFonts w:ascii="仿宋" w:eastAsia="仿宋" w:hAnsi="仿宋" w:cs="宋体" w:hint="eastAsia"/>
          <w:sz w:val="28"/>
          <w:szCs w:val="28"/>
        </w:rPr>
        <w:t>优秀应届本科毕业生免试攻读硕士学位研究生</w:t>
      </w:r>
      <w:r w:rsidR="0023040E">
        <w:rPr>
          <w:rFonts w:ascii="仿宋" w:eastAsia="仿宋" w:hAnsi="仿宋" w:cs="宋体" w:hint="eastAsia"/>
          <w:sz w:val="28"/>
          <w:szCs w:val="28"/>
        </w:rPr>
        <w:t>（以下简称推免生）</w:t>
      </w:r>
      <w:r w:rsidR="0023040E" w:rsidRPr="00FD3C6A">
        <w:rPr>
          <w:rFonts w:ascii="仿宋" w:eastAsia="仿宋" w:hAnsi="仿宋" w:cs="宋体" w:hint="eastAsia"/>
          <w:sz w:val="28"/>
          <w:szCs w:val="28"/>
        </w:rPr>
        <w:t>工作</w:t>
      </w:r>
      <w:r w:rsidR="0023040E">
        <w:rPr>
          <w:rFonts w:ascii="仿宋" w:eastAsia="仿宋" w:hAnsi="仿宋" w:cs="宋体" w:hint="eastAsia"/>
          <w:sz w:val="28"/>
          <w:szCs w:val="28"/>
        </w:rPr>
        <w:t>，</w:t>
      </w:r>
      <w:r w:rsidRPr="00FD3C6A">
        <w:rPr>
          <w:rFonts w:ascii="仿宋" w:eastAsia="仿宋" w:hAnsi="仿宋" w:cs="宋体" w:hint="eastAsia"/>
          <w:sz w:val="28"/>
          <w:szCs w:val="28"/>
        </w:rPr>
        <w:t>特制定本实施办法。</w:t>
      </w:r>
    </w:p>
    <w:p w14:paraId="0CAA04DB" w14:textId="77777777" w:rsidR="00A322BE" w:rsidRPr="00BA30D0" w:rsidRDefault="00A322BE"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一、基本原则</w:t>
      </w:r>
    </w:p>
    <w:p w14:paraId="71890F96" w14:textId="77777777" w:rsidR="00A322BE" w:rsidRPr="00FD3C6A" w:rsidRDefault="00D627E2"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 xml:space="preserve">体现 </w:t>
      </w:r>
      <w:r w:rsidR="0023040E">
        <w:rPr>
          <w:rFonts w:ascii="仿宋" w:eastAsia="仿宋" w:hAnsi="仿宋" w:cs="宋体" w:hint="eastAsia"/>
          <w:sz w:val="28"/>
          <w:szCs w:val="28"/>
        </w:rPr>
        <w:t>“2.</w:t>
      </w:r>
      <w:r w:rsidR="0023040E">
        <w:rPr>
          <w:rFonts w:ascii="仿宋" w:eastAsia="仿宋" w:hAnsi="仿宋" w:cs="宋体"/>
          <w:sz w:val="28"/>
          <w:szCs w:val="28"/>
        </w:rPr>
        <w:t>5</w:t>
      </w:r>
      <w:r w:rsidR="0023040E">
        <w:rPr>
          <w:rFonts w:ascii="仿宋" w:eastAsia="仿宋" w:hAnsi="仿宋" w:cs="宋体" w:hint="eastAsia"/>
          <w:sz w:val="28"/>
          <w:szCs w:val="28"/>
        </w:rPr>
        <w:t>+</w:t>
      </w:r>
      <w:r w:rsidR="0023040E">
        <w:rPr>
          <w:rFonts w:ascii="仿宋" w:eastAsia="仿宋" w:hAnsi="仿宋" w:cs="宋体"/>
          <w:sz w:val="28"/>
          <w:szCs w:val="28"/>
        </w:rPr>
        <w:t>1</w:t>
      </w:r>
      <w:r w:rsidR="0023040E">
        <w:rPr>
          <w:rFonts w:ascii="仿宋" w:eastAsia="仿宋" w:hAnsi="仿宋" w:cs="宋体" w:hint="eastAsia"/>
          <w:sz w:val="28"/>
          <w:szCs w:val="28"/>
        </w:rPr>
        <w:t>.</w:t>
      </w:r>
      <w:r w:rsidR="0023040E">
        <w:rPr>
          <w:rFonts w:ascii="仿宋" w:eastAsia="仿宋" w:hAnsi="仿宋" w:cs="宋体"/>
          <w:sz w:val="28"/>
          <w:szCs w:val="28"/>
        </w:rPr>
        <w:t>5</w:t>
      </w:r>
      <w:r w:rsidR="0023040E">
        <w:rPr>
          <w:rFonts w:ascii="仿宋" w:eastAsia="仿宋" w:hAnsi="仿宋" w:cs="宋体" w:hint="eastAsia"/>
          <w:sz w:val="28"/>
          <w:szCs w:val="28"/>
        </w:rPr>
        <w:t>”培养模式</w:t>
      </w:r>
      <w:r>
        <w:rPr>
          <w:rFonts w:ascii="仿宋" w:eastAsia="仿宋" w:hAnsi="仿宋" w:cs="宋体" w:hint="eastAsia"/>
          <w:sz w:val="28"/>
          <w:szCs w:val="28"/>
        </w:rPr>
        <w:t>下</w:t>
      </w:r>
      <w:r w:rsidR="0023040E">
        <w:rPr>
          <w:rFonts w:ascii="仿宋" w:eastAsia="仿宋" w:hAnsi="仿宋" w:cs="宋体" w:hint="eastAsia"/>
          <w:sz w:val="28"/>
          <w:szCs w:val="28"/>
        </w:rPr>
        <w:t>大力推进创新型人才培养</w:t>
      </w:r>
      <w:r>
        <w:rPr>
          <w:rFonts w:ascii="仿宋" w:eastAsia="仿宋" w:hAnsi="仿宋" w:cs="宋体" w:hint="eastAsia"/>
          <w:sz w:val="28"/>
          <w:szCs w:val="28"/>
        </w:rPr>
        <w:t>工作的特点</w:t>
      </w:r>
      <w:r w:rsidR="0023040E">
        <w:rPr>
          <w:rFonts w:ascii="仿宋" w:eastAsia="仿宋" w:hAnsi="仿宋" w:cs="宋体" w:hint="eastAsia"/>
          <w:sz w:val="28"/>
          <w:szCs w:val="28"/>
        </w:rPr>
        <w:t>，</w:t>
      </w:r>
      <w:r>
        <w:rPr>
          <w:rFonts w:ascii="仿宋" w:eastAsia="仿宋" w:hAnsi="仿宋" w:cs="宋体" w:hint="eastAsia"/>
          <w:sz w:val="28"/>
          <w:szCs w:val="28"/>
        </w:rPr>
        <w:t>综合考虑</w:t>
      </w:r>
      <w:r w:rsidR="00A322BE" w:rsidRPr="00FD3C6A">
        <w:rPr>
          <w:rFonts w:ascii="仿宋" w:eastAsia="仿宋" w:hAnsi="仿宋" w:cs="宋体" w:hint="eastAsia"/>
          <w:sz w:val="28"/>
          <w:szCs w:val="28"/>
        </w:rPr>
        <w:t>推免生工作政策性强、涉及面广</w:t>
      </w:r>
      <w:r>
        <w:rPr>
          <w:rFonts w:ascii="仿宋" w:eastAsia="仿宋" w:hAnsi="仿宋" w:cs="宋体" w:hint="eastAsia"/>
          <w:sz w:val="28"/>
          <w:szCs w:val="28"/>
        </w:rPr>
        <w:t>、</w:t>
      </w:r>
      <w:r w:rsidR="00A322BE" w:rsidRPr="00FD3C6A">
        <w:rPr>
          <w:rFonts w:ascii="仿宋" w:eastAsia="仿宋" w:hAnsi="仿宋" w:cs="宋体" w:hint="eastAsia"/>
          <w:sz w:val="28"/>
          <w:szCs w:val="28"/>
        </w:rPr>
        <w:t>直接关系到学生利益</w:t>
      </w:r>
      <w:r>
        <w:rPr>
          <w:rFonts w:ascii="仿宋" w:eastAsia="仿宋" w:hAnsi="仿宋" w:cs="宋体" w:hint="eastAsia"/>
          <w:sz w:val="28"/>
          <w:szCs w:val="28"/>
        </w:rPr>
        <w:t>的特点</w:t>
      </w:r>
      <w:r w:rsidR="00A322BE" w:rsidRPr="00FD3C6A">
        <w:rPr>
          <w:rFonts w:ascii="仿宋" w:eastAsia="仿宋" w:hAnsi="仿宋" w:cs="宋体" w:hint="eastAsia"/>
          <w:sz w:val="28"/>
          <w:szCs w:val="28"/>
        </w:rPr>
        <w:t>，坚持德智体全面衡量</w:t>
      </w:r>
      <w:r>
        <w:rPr>
          <w:rFonts w:ascii="仿宋" w:eastAsia="仿宋" w:hAnsi="仿宋" w:cs="宋体" w:hint="eastAsia"/>
          <w:sz w:val="28"/>
          <w:szCs w:val="28"/>
        </w:rPr>
        <w:t>，</w:t>
      </w:r>
      <w:r w:rsidR="00A322BE" w:rsidRPr="00FD3C6A">
        <w:rPr>
          <w:rFonts w:ascii="仿宋" w:eastAsia="仿宋" w:hAnsi="仿宋" w:cs="宋体" w:hint="eastAsia"/>
          <w:sz w:val="28"/>
          <w:szCs w:val="28"/>
        </w:rPr>
        <w:t>择优录取</w:t>
      </w:r>
      <w:r>
        <w:rPr>
          <w:rFonts w:ascii="仿宋" w:eastAsia="仿宋" w:hAnsi="仿宋" w:cs="宋体" w:hint="eastAsia"/>
          <w:sz w:val="28"/>
          <w:szCs w:val="28"/>
        </w:rPr>
        <w:t>，</w:t>
      </w:r>
      <w:r w:rsidR="00A322BE" w:rsidRPr="00FD3C6A">
        <w:rPr>
          <w:rFonts w:ascii="仿宋" w:eastAsia="仿宋" w:hAnsi="仿宋" w:cs="宋体" w:hint="eastAsia"/>
          <w:sz w:val="28"/>
          <w:szCs w:val="28"/>
        </w:rPr>
        <w:t>保证质量</w:t>
      </w:r>
      <w:r>
        <w:rPr>
          <w:rFonts w:ascii="仿宋" w:eastAsia="仿宋" w:hAnsi="仿宋" w:cs="宋体" w:hint="eastAsia"/>
          <w:sz w:val="28"/>
          <w:szCs w:val="28"/>
        </w:rPr>
        <w:t>，</w:t>
      </w:r>
      <w:r w:rsidR="00A322BE" w:rsidRPr="00FD3C6A">
        <w:rPr>
          <w:rFonts w:ascii="仿宋" w:eastAsia="仿宋" w:hAnsi="仿宋" w:cs="宋体" w:hint="eastAsia"/>
          <w:sz w:val="28"/>
          <w:szCs w:val="28"/>
        </w:rPr>
        <w:t>宁缺毋滥</w:t>
      </w:r>
      <w:r>
        <w:rPr>
          <w:rFonts w:ascii="仿宋" w:eastAsia="仿宋" w:hAnsi="仿宋" w:cs="宋体" w:hint="eastAsia"/>
          <w:sz w:val="28"/>
          <w:szCs w:val="28"/>
        </w:rPr>
        <w:t>，坚持“公平、公正、公开”</w:t>
      </w:r>
      <w:r w:rsidR="00A322BE" w:rsidRPr="00FD3C6A">
        <w:rPr>
          <w:rFonts w:ascii="仿宋" w:eastAsia="仿宋" w:hAnsi="仿宋" w:cs="宋体" w:hint="eastAsia"/>
          <w:sz w:val="28"/>
          <w:szCs w:val="28"/>
        </w:rPr>
        <w:t>。</w:t>
      </w:r>
    </w:p>
    <w:p w14:paraId="3227E484" w14:textId="77777777" w:rsidR="00A322BE" w:rsidRPr="00BA30D0" w:rsidRDefault="00A322BE"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二、推免生</w:t>
      </w:r>
      <w:r w:rsidR="0023040E" w:rsidRPr="00BA30D0">
        <w:rPr>
          <w:rFonts w:ascii="仿宋" w:eastAsia="仿宋" w:hAnsi="仿宋" w:hint="eastAsia"/>
          <w:sz w:val="30"/>
          <w:szCs w:val="30"/>
        </w:rPr>
        <w:t>遴选</w:t>
      </w:r>
      <w:r w:rsidRPr="00BA30D0">
        <w:rPr>
          <w:rFonts w:ascii="仿宋" w:eastAsia="仿宋" w:hAnsi="仿宋" w:hint="eastAsia"/>
          <w:sz w:val="30"/>
          <w:szCs w:val="30"/>
        </w:rPr>
        <w:t>工作</w:t>
      </w:r>
      <w:r w:rsidR="0023040E" w:rsidRPr="00BA30D0">
        <w:rPr>
          <w:rFonts w:ascii="仿宋" w:eastAsia="仿宋" w:hAnsi="仿宋" w:hint="eastAsia"/>
          <w:sz w:val="30"/>
          <w:szCs w:val="30"/>
        </w:rPr>
        <w:t>组</w:t>
      </w:r>
    </w:p>
    <w:p w14:paraId="3F76774B" w14:textId="4EF334DA" w:rsidR="00A322BE" w:rsidRPr="00A40A65"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A40A65">
        <w:rPr>
          <w:rFonts w:ascii="仿宋" w:eastAsia="仿宋" w:hAnsi="仿宋" w:cs="宋体" w:hint="eastAsia"/>
          <w:sz w:val="28"/>
          <w:szCs w:val="28"/>
        </w:rPr>
        <w:t>组  长：</w:t>
      </w:r>
      <w:r w:rsidR="002D7275" w:rsidRPr="00A40A65">
        <w:rPr>
          <w:rFonts w:ascii="仿宋" w:eastAsia="仿宋" w:hAnsi="仿宋" w:cs="宋体" w:hint="eastAsia"/>
          <w:sz w:val="28"/>
          <w:szCs w:val="28"/>
        </w:rPr>
        <w:t>刘</w:t>
      </w:r>
      <w:r w:rsidR="00E7585C" w:rsidRPr="00A40A65">
        <w:rPr>
          <w:rFonts w:ascii="仿宋" w:eastAsia="仿宋" w:hAnsi="仿宋" w:cs="宋体" w:hint="eastAsia"/>
          <w:sz w:val="28"/>
          <w:szCs w:val="28"/>
        </w:rPr>
        <w:t xml:space="preserve"> </w:t>
      </w:r>
      <w:r w:rsidR="00E7585C" w:rsidRPr="00A40A65">
        <w:rPr>
          <w:rFonts w:ascii="仿宋" w:eastAsia="仿宋" w:hAnsi="仿宋" w:cs="宋体"/>
          <w:sz w:val="28"/>
          <w:szCs w:val="28"/>
        </w:rPr>
        <w:t xml:space="preserve"> </w:t>
      </w:r>
      <w:r w:rsidR="002D7275" w:rsidRPr="00A40A65">
        <w:rPr>
          <w:rFonts w:ascii="仿宋" w:eastAsia="仿宋" w:hAnsi="仿宋" w:cs="宋体" w:hint="eastAsia"/>
          <w:sz w:val="28"/>
          <w:szCs w:val="28"/>
        </w:rPr>
        <w:t>俊</w:t>
      </w:r>
    </w:p>
    <w:p w14:paraId="10840CDE" w14:textId="77777777" w:rsidR="00A40A65" w:rsidRPr="00A40A65"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A40A65">
        <w:rPr>
          <w:rFonts w:ascii="仿宋" w:eastAsia="仿宋" w:hAnsi="仿宋" w:cs="宋体" w:hint="eastAsia"/>
          <w:sz w:val="28"/>
          <w:szCs w:val="28"/>
        </w:rPr>
        <w:t>成  员：</w:t>
      </w:r>
      <w:r w:rsidR="00E21C3C" w:rsidRPr="00A40A65">
        <w:rPr>
          <w:rFonts w:ascii="仿宋" w:eastAsia="仿宋" w:hAnsi="仿宋" w:cs="宋体" w:hint="eastAsia"/>
          <w:sz w:val="28"/>
          <w:szCs w:val="28"/>
        </w:rPr>
        <w:t>周  鹏</w:t>
      </w:r>
      <w:r w:rsidRPr="00A40A65">
        <w:rPr>
          <w:rFonts w:ascii="仿宋" w:eastAsia="仿宋" w:hAnsi="仿宋" w:cs="宋体" w:hint="eastAsia"/>
          <w:sz w:val="28"/>
          <w:szCs w:val="28"/>
        </w:rPr>
        <w:t xml:space="preserve">  </w:t>
      </w:r>
      <w:r w:rsidR="00E21C3C" w:rsidRPr="00A40A65">
        <w:rPr>
          <w:rFonts w:ascii="仿宋" w:eastAsia="仿宋" w:hAnsi="仿宋" w:cs="宋体" w:hint="eastAsia"/>
          <w:sz w:val="28"/>
          <w:szCs w:val="28"/>
        </w:rPr>
        <w:t>刘文怡</w:t>
      </w:r>
      <w:r w:rsidRPr="00A40A65">
        <w:rPr>
          <w:rFonts w:ascii="仿宋" w:eastAsia="仿宋" w:hAnsi="仿宋" w:cs="宋体" w:hint="eastAsia"/>
          <w:sz w:val="28"/>
          <w:szCs w:val="28"/>
        </w:rPr>
        <w:t xml:space="preserve">  </w:t>
      </w:r>
      <w:r w:rsidR="00E21C3C" w:rsidRPr="00A40A65">
        <w:rPr>
          <w:rFonts w:ascii="仿宋" w:eastAsia="仿宋" w:hAnsi="仿宋" w:cs="宋体" w:hint="eastAsia"/>
          <w:sz w:val="28"/>
          <w:szCs w:val="28"/>
        </w:rPr>
        <w:t>郝晓剑</w:t>
      </w:r>
      <w:r w:rsidRPr="00A40A65">
        <w:rPr>
          <w:rFonts w:ascii="仿宋" w:eastAsia="仿宋" w:hAnsi="仿宋" w:cs="宋体" w:hint="eastAsia"/>
          <w:sz w:val="28"/>
          <w:szCs w:val="28"/>
        </w:rPr>
        <w:t xml:space="preserve">  </w:t>
      </w:r>
    </w:p>
    <w:p w14:paraId="15C32E14" w14:textId="0F4977C2" w:rsidR="00E019F5" w:rsidRPr="00A40A65" w:rsidRDefault="00A40A65" w:rsidP="00A40A65">
      <w:pPr>
        <w:pStyle w:val="a3"/>
        <w:tabs>
          <w:tab w:val="left" w:pos="2410"/>
        </w:tabs>
        <w:adjustRightInd w:val="0"/>
        <w:snapToGrid w:val="0"/>
        <w:spacing w:line="360" w:lineRule="auto"/>
        <w:ind w:firstLineChars="600" w:firstLine="1680"/>
        <w:rPr>
          <w:rFonts w:ascii="仿宋" w:eastAsia="仿宋" w:hAnsi="仿宋" w:cs="宋体"/>
          <w:sz w:val="28"/>
          <w:szCs w:val="28"/>
        </w:rPr>
      </w:pPr>
      <w:r w:rsidRPr="00A40A65">
        <w:rPr>
          <w:rFonts w:ascii="仿宋" w:eastAsia="仿宋" w:hAnsi="仿宋" w:cs="宋体" w:hint="eastAsia"/>
          <w:sz w:val="28"/>
          <w:szCs w:val="28"/>
        </w:rPr>
        <w:t xml:space="preserve">薛晨阳  任勇峰  </w:t>
      </w:r>
      <w:r w:rsidR="00E019F5" w:rsidRPr="00A40A65">
        <w:rPr>
          <w:rFonts w:ascii="仿宋" w:eastAsia="仿宋" w:hAnsi="仿宋" w:cs="宋体" w:hint="eastAsia"/>
          <w:sz w:val="28"/>
          <w:szCs w:val="28"/>
        </w:rPr>
        <w:t xml:space="preserve">唐  军  丑修建  </w:t>
      </w:r>
    </w:p>
    <w:p w14:paraId="7BCB649E" w14:textId="4E239867" w:rsidR="00A322BE" w:rsidRPr="00A40A65" w:rsidRDefault="00E21C3C"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A40A65">
        <w:rPr>
          <w:rFonts w:ascii="仿宋" w:eastAsia="仿宋" w:hAnsi="仿宋" w:cs="宋体" w:hint="eastAsia"/>
          <w:sz w:val="28"/>
          <w:szCs w:val="28"/>
        </w:rPr>
        <w:t>部  门：教学科</w:t>
      </w:r>
    </w:p>
    <w:p w14:paraId="44DFF9CF" w14:textId="77777777" w:rsidR="00A322BE" w:rsidRPr="00BA30D0" w:rsidRDefault="00A322BE"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三、遴选推免生范围及条件</w:t>
      </w:r>
    </w:p>
    <w:p w14:paraId="5F7F5024"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（一）择优</w:t>
      </w:r>
      <w:bookmarkStart w:id="1" w:name="OLE_LINK1"/>
      <w:r w:rsidRPr="00FD3C6A">
        <w:rPr>
          <w:rFonts w:ascii="仿宋" w:eastAsia="仿宋" w:hAnsi="仿宋" w:cs="宋体" w:hint="eastAsia"/>
          <w:sz w:val="28"/>
          <w:szCs w:val="28"/>
        </w:rPr>
        <w:t>遴选范围</w:t>
      </w:r>
      <w:bookmarkEnd w:id="1"/>
    </w:p>
    <w:p w14:paraId="32325C08" w14:textId="77777777" w:rsidR="00A322BE" w:rsidRPr="00FD3C6A" w:rsidRDefault="00177242"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具有中北大学学籍</w:t>
      </w:r>
      <w:r w:rsidR="00A322BE" w:rsidRPr="00FD3C6A">
        <w:rPr>
          <w:rFonts w:ascii="仿宋" w:eastAsia="仿宋" w:hAnsi="仿宋" w:cs="宋体" w:hint="eastAsia"/>
          <w:sz w:val="28"/>
          <w:szCs w:val="28"/>
        </w:rPr>
        <w:t>的我</w:t>
      </w:r>
      <w:r w:rsidR="00E21C3C">
        <w:rPr>
          <w:rFonts w:ascii="仿宋" w:eastAsia="仿宋" w:hAnsi="仿宋" w:cs="宋体" w:hint="eastAsia"/>
          <w:sz w:val="28"/>
          <w:szCs w:val="28"/>
        </w:rPr>
        <w:t>院测控技术与仪器、电子科学与技术、微电子科学与工程专业</w:t>
      </w:r>
      <w:r w:rsidR="00A322BE" w:rsidRPr="00FD3C6A">
        <w:rPr>
          <w:rFonts w:ascii="仿宋" w:eastAsia="仿宋" w:hAnsi="仿宋" w:cs="宋体" w:hint="eastAsia"/>
          <w:sz w:val="28"/>
          <w:szCs w:val="28"/>
        </w:rPr>
        <w:t>应届毕业生（不含</w:t>
      </w:r>
      <w:r w:rsidR="00E21C3C">
        <w:rPr>
          <w:rFonts w:ascii="仿宋" w:eastAsia="仿宋" w:hAnsi="仿宋" w:cs="宋体" w:hint="eastAsia"/>
          <w:sz w:val="28"/>
          <w:szCs w:val="28"/>
        </w:rPr>
        <w:t>我校</w:t>
      </w:r>
      <w:r>
        <w:rPr>
          <w:rFonts w:ascii="仿宋" w:eastAsia="仿宋" w:hAnsi="仿宋" w:cs="宋体" w:hint="eastAsia"/>
          <w:sz w:val="28"/>
          <w:szCs w:val="28"/>
        </w:rPr>
        <w:t>之外交流学生，根据学校政策在一、</w:t>
      </w:r>
      <w:r>
        <w:rPr>
          <w:rFonts w:ascii="仿宋" w:eastAsia="仿宋" w:hAnsi="仿宋" w:cs="宋体" w:hint="eastAsia"/>
          <w:sz w:val="28"/>
          <w:szCs w:val="28"/>
        </w:rPr>
        <w:lastRenderedPageBreak/>
        <w:t>二年级转入我院各专业学生可以正常参加排队）</w:t>
      </w:r>
      <w:r w:rsidR="00A322BE" w:rsidRPr="00FD3C6A">
        <w:rPr>
          <w:rFonts w:ascii="仿宋" w:eastAsia="仿宋" w:hAnsi="仿宋" w:cs="宋体" w:hint="eastAsia"/>
          <w:sz w:val="28"/>
          <w:szCs w:val="28"/>
        </w:rPr>
        <w:t>。</w:t>
      </w:r>
      <w:r>
        <w:rPr>
          <w:rFonts w:ascii="仿宋" w:eastAsia="仿宋" w:hAnsi="仿宋" w:cs="宋体" w:hint="eastAsia"/>
          <w:sz w:val="28"/>
          <w:szCs w:val="28"/>
        </w:rPr>
        <w:t>“免试”</w:t>
      </w:r>
      <w:r w:rsidRPr="00177242">
        <w:rPr>
          <w:rFonts w:ascii="仿宋" w:eastAsia="仿宋" w:hAnsi="仿宋" w:cs="宋体" w:hint="eastAsia"/>
          <w:sz w:val="28"/>
          <w:szCs w:val="28"/>
        </w:rPr>
        <w:t>的含义是免予参加全国统一的研究生入学考试</w:t>
      </w:r>
      <w:r>
        <w:rPr>
          <w:rFonts w:ascii="仿宋" w:eastAsia="仿宋" w:hAnsi="仿宋" w:cs="宋体" w:hint="eastAsia"/>
          <w:sz w:val="28"/>
          <w:szCs w:val="28"/>
        </w:rPr>
        <w:t>（初试）</w:t>
      </w:r>
      <w:r w:rsidRPr="00177242">
        <w:rPr>
          <w:rFonts w:ascii="仿宋" w:eastAsia="仿宋" w:hAnsi="仿宋" w:cs="宋体" w:hint="eastAsia"/>
          <w:sz w:val="28"/>
          <w:szCs w:val="28"/>
        </w:rPr>
        <w:t>，但必须经过面试</w:t>
      </w:r>
      <w:r>
        <w:rPr>
          <w:rFonts w:ascii="仿宋" w:eastAsia="仿宋" w:hAnsi="仿宋" w:cs="宋体" w:hint="eastAsia"/>
          <w:sz w:val="28"/>
          <w:szCs w:val="28"/>
        </w:rPr>
        <w:t>（复试）；“</w:t>
      </w:r>
      <w:r w:rsidRPr="00177242">
        <w:rPr>
          <w:rFonts w:ascii="仿宋" w:eastAsia="仿宋" w:hAnsi="仿宋" w:cs="宋体" w:hint="eastAsia"/>
          <w:sz w:val="28"/>
          <w:szCs w:val="28"/>
        </w:rPr>
        <w:t>应届</w:t>
      </w:r>
      <w:r>
        <w:rPr>
          <w:rFonts w:ascii="仿宋" w:eastAsia="仿宋" w:hAnsi="仿宋" w:cs="宋体" w:hint="eastAsia"/>
          <w:sz w:val="28"/>
          <w:szCs w:val="28"/>
        </w:rPr>
        <w:t>”的含义是指每年研究生招生报名阶段开始时已进入本科最后一学年学习的本科生。</w:t>
      </w:r>
    </w:p>
    <w:p w14:paraId="51016869"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（二）基本条件</w:t>
      </w:r>
    </w:p>
    <w:p w14:paraId="3E0F6541"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1.思想政治要求</w:t>
      </w:r>
    </w:p>
    <w:p w14:paraId="6FAC31AC" w14:textId="77777777" w:rsidR="00A771B1" w:rsidRDefault="00894ECD"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894ECD">
        <w:rPr>
          <w:rFonts w:ascii="仿宋" w:eastAsia="仿宋" w:hAnsi="仿宋" w:cs="宋体" w:hint="eastAsia"/>
          <w:sz w:val="28"/>
          <w:szCs w:val="28"/>
        </w:rPr>
        <w:t>拥护中国共产党的领导，诚实守信，学风端正，品行优良，在校期间无任何违法违纪受处分记录</w:t>
      </w:r>
      <w:r w:rsidR="00A771B1">
        <w:rPr>
          <w:rFonts w:ascii="仿宋" w:eastAsia="仿宋" w:hAnsi="仿宋" w:cs="宋体" w:hint="eastAsia"/>
          <w:sz w:val="28"/>
          <w:szCs w:val="28"/>
        </w:rPr>
        <w:t>。</w:t>
      </w:r>
    </w:p>
    <w:p w14:paraId="3BFA8321" w14:textId="77777777" w:rsidR="00A771B1" w:rsidRDefault="00A771B1"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.体质健康要求</w:t>
      </w:r>
    </w:p>
    <w:p w14:paraId="14855558" w14:textId="77777777" w:rsidR="00894ECD" w:rsidRDefault="00A771B1"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身体健康状况符合规定的体检标准，且《</w:t>
      </w:r>
      <w:r w:rsidR="00894ECD" w:rsidRPr="00894ECD">
        <w:rPr>
          <w:rFonts w:ascii="仿宋" w:eastAsia="仿宋" w:hAnsi="仿宋" w:cs="宋体" w:hint="eastAsia"/>
          <w:sz w:val="28"/>
          <w:szCs w:val="28"/>
        </w:rPr>
        <w:t>国家学生体质健康标准</w:t>
      </w:r>
      <w:r>
        <w:rPr>
          <w:rFonts w:ascii="仿宋" w:eastAsia="仿宋" w:hAnsi="仿宋" w:cs="宋体" w:hint="eastAsia"/>
          <w:sz w:val="28"/>
          <w:szCs w:val="28"/>
        </w:rPr>
        <w:t>》</w:t>
      </w:r>
      <w:r w:rsidR="00894ECD" w:rsidRPr="00894ECD">
        <w:rPr>
          <w:rFonts w:ascii="仿宋" w:eastAsia="仿宋" w:hAnsi="仿宋" w:cs="宋体" w:hint="eastAsia"/>
          <w:sz w:val="28"/>
          <w:szCs w:val="28"/>
        </w:rPr>
        <w:t>测试的前三年成绩平均达到</w:t>
      </w:r>
      <w:r w:rsidR="00894ECD" w:rsidRPr="00894ECD">
        <w:rPr>
          <w:rFonts w:ascii="仿宋" w:eastAsia="仿宋" w:hAnsi="仿宋" w:cs="宋体"/>
          <w:sz w:val="28"/>
          <w:szCs w:val="28"/>
        </w:rPr>
        <w:t>50</w:t>
      </w:r>
      <w:r>
        <w:rPr>
          <w:rFonts w:ascii="仿宋" w:eastAsia="仿宋" w:hAnsi="仿宋" w:cs="宋体"/>
          <w:sz w:val="28"/>
          <w:szCs w:val="28"/>
        </w:rPr>
        <w:t>分及以上</w:t>
      </w:r>
      <w:r>
        <w:rPr>
          <w:rFonts w:ascii="仿宋" w:eastAsia="仿宋" w:hAnsi="仿宋" w:cs="宋体" w:hint="eastAsia"/>
          <w:sz w:val="28"/>
          <w:szCs w:val="28"/>
        </w:rPr>
        <w:t>（</w:t>
      </w:r>
      <w:r w:rsidR="00894ECD" w:rsidRPr="00894ECD">
        <w:rPr>
          <w:rFonts w:ascii="仿宋" w:eastAsia="仿宋" w:hAnsi="仿宋" w:cs="宋体"/>
          <w:sz w:val="28"/>
          <w:szCs w:val="28"/>
        </w:rPr>
        <w:t>因残疾或重大疾病确实丧失运动能力的学生除外</w:t>
      </w:r>
      <w:r>
        <w:rPr>
          <w:rFonts w:ascii="仿宋" w:eastAsia="仿宋" w:hAnsi="仿宋" w:cs="宋体" w:hint="eastAsia"/>
          <w:sz w:val="28"/>
          <w:szCs w:val="28"/>
        </w:rPr>
        <w:t>），以教务处提供成绩为准。</w:t>
      </w:r>
    </w:p>
    <w:p w14:paraId="5A27C7F7"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3.学业成绩要求</w:t>
      </w:r>
    </w:p>
    <w:p w14:paraId="432F3502" w14:textId="77777777" w:rsidR="008D3110" w:rsidRDefault="00FB5CE0"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①</w:t>
      </w:r>
      <w:r w:rsidR="00A771B1" w:rsidRPr="00A771B1">
        <w:rPr>
          <w:rFonts w:ascii="仿宋" w:eastAsia="仿宋" w:hAnsi="仿宋" w:cs="宋体" w:hint="eastAsia"/>
          <w:sz w:val="28"/>
          <w:szCs w:val="28"/>
        </w:rPr>
        <w:t>基础知识扎实，成绩优良，所修全部课程无不及格记录</w:t>
      </w:r>
      <w:r w:rsidR="008D3110">
        <w:rPr>
          <w:rFonts w:ascii="仿宋" w:eastAsia="仿宋" w:hAnsi="仿宋" w:cs="宋体" w:hint="eastAsia"/>
          <w:sz w:val="28"/>
          <w:szCs w:val="28"/>
        </w:rPr>
        <w:t>；</w:t>
      </w:r>
    </w:p>
    <w:p w14:paraId="0511653F" w14:textId="77777777" w:rsidR="008D3110" w:rsidRDefault="008D3110"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②</w:t>
      </w:r>
      <w:r w:rsidR="00A771B1" w:rsidRPr="00A771B1">
        <w:rPr>
          <w:rFonts w:ascii="仿宋" w:eastAsia="仿宋" w:hAnsi="仿宋" w:cs="宋体" w:hint="eastAsia"/>
          <w:sz w:val="28"/>
          <w:szCs w:val="28"/>
        </w:rPr>
        <w:t>学业成绩评价</w:t>
      </w:r>
      <w:r>
        <w:rPr>
          <w:rFonts w:ascii="仿宋" w:eastAsia="仿宋" w:hAnsi="仿宋" w:cs="宋体" w:hint="eastAsia"/>
          <w:sz w:val="28"/>
          <w:szCs w:val="28"/>
        </w:rPr>
        <w:t>以</w:t>
      </w:r>
      <w:r w:rsidR="00A771B1" w:rsidRPr="00A771B1">
        <w:rPr>
          <w:rFonts w:ascii="仿宋" w:eastAsia="仿宋" w:hAnsi="仿宋" w:cs="宋体" w:hint="eastAsia"/>
          <w:sz w:val="28"/>
          <w:szCs w:val="28"/>
        </w:rPr>
        <w:t>综合评分的方式进行，推免学生的综合评分排名在本专业前</w:t>
      </w:r>
      <w:r w:rsidR="00A771B1" w:rsidRPr="00A771B1">
        <w:rPr>
          <w:rFonts w:ascii="仿宋" w:eastAsia="仿宋" w:hAnsi="仿宋" w:cs="宋体"/>
          <w:sz w:val="28"/>
          <w:szCs w:val="28"/>
        </w:rPr>
        <w:t>20%</w:t>
      </w:r>
      <w:r>
        <w:rPr>
          <w:rFonts w:ascii="仿宋" w:eastAsia="仿宋" w:hAnsi="仿宋" w:cs="宋体" w:hint="eastAsia"/>
          <w:sz w:val="28"/>
          <w:szCs w:val="28"/>
        </w:rPr>
        <w:t>（</w:t>
      </w:r>
      <w:r w:rsidR="00A771B1" w:rsidRPr="00A771B1">
        <w:rPr>
          <w:rFonts w:ascii="仿宋" w:eastAsia="仿宋" w:hAnsi="仿宋" w:cs="宋体"/>
          <w:sz w:val="28"/>
          <w:szCs w:val="28"/>
        </w:rPr>
        <w:t>含20%</w:t>
      </w:r>
      <w:r>
        <w:rPr>
          <w:rFonts w:ascii="仿宋" w:eastAsia="仿宋" w:hAnsi="仿宋" w:cs="宋体" w:hint="eastAsia"/>
          <w:sz w:val="28"/>
          <w:szCs w:val="28"/>
        </w:rPr>
        <w:t>）。</w:t>
      </w:r>
      <w:r w:rsidR="00A771B1" w:rsidRPr="00A771B1">
        <w:rPr>
          <w:rFonts w:ascii="仿宋" w:eastAsia="仿宋" w:hAnsi="仿宋" w:cs="宋体"/>
          <w:sz w:val="28"/>
          <w:szCs w:val="28"/>
        </w:rPr>
        <w:t>综合评分由</w:t>
      </w:r>
      <w:r>
        <w:rPr>
          <w:rFonts w:ascii="仿宋" w:eastAsia="仿宋" w:hAnsi="仿宋" w:cs="宋体" w:hint="eastAsia"/>
          <w:sz w:val="28"/>
          <w:szCs w:val="28"/>
        </w:rPr>
        <w:t>“</w:t>
      </w:r>
      <w:r w:rsidR="00A771B1" w:rsidRPr="00A771B1">
        <w:rPr>
          <w:rFonts w:ascii="仿宋" w:eastAsia="仿宋" w:hAnsi="仿宋" w:cs="宋体"/>
          <w:sz w:val="28"/>
          <w:szCs w:val="28"/>
        </w:rPr>
        <w:t>学习成绩分</w:t>
      </w:r>
      <w:r>
        <w:rPr>
          <w:rFonts w:ascii="仿宋" w:eastAsia="仿宋" w:hAnsi="仿宋" w:cs="宋体" w:hint="eastAsia"/>
          <w:sz w:val="28"/>
          <w:szCs w:val="28"/>
        </w:rPr>
        <w:t>”、“</w:t>
      </w:r>
      <w:r w:rsidR="00A771B1" w:rsidRPr="00A771B1">
        <w:rPr>
          <w:rFonts w:ascii="仿宋" w:eastAsia="仿宋" w:hAnsi="仿宋" w:cs="宋体"/>
          <w:sz w:val="28"/>
          <w:szCs w:val="28"/>
        </w:rPr>
        <w:t>创新能力分</w:t>
      </w:r>
      <w:r>
        <w:rPr>
          <w:rFonts w:ascii="仿宋" w:eastAsia="仿宋" w:hAnsi="仿宋" w:cs="宋体" w:hint="eastAsia"/>
          <w:sz w:val="28"/>
          <w:szCs w:val="28"/>
        </w:rPr>
        <w:t>”、“</w:t>
      </w:r>
      <w:r w:rsidR="00A771B1" w:rsidRPr="00A771B1">
        <w:rPr>
          <w:rFonts w:ascii="仿宋" w:eastAsia="仿宋" w:hAnsi="仿宋" w:cs="宋体"/>
          <w:sz w:val="28"/>
          <w:szCs w:val="28"/>
        </w:rPr>
        <w:t>实践能力分</w:t>
      </w:r>
      <w:r>
        <w:rPr>
          <w:rFonts w:ascii="仿宋" w:eastAsia="仿宋" w:hAnsi="仿宋" w:cs="宋体" w:hint="eastAsia"/>
          <w:sz w:val="28"/>
          <w:szCs w:val="28"/>
        </w:rPr>
        <w:t>”</w:t>
      </w:r>
      <w:r w:rsidR="00A771B1" w:rsidRPr="00A771B1">
        <w:rPr>
          <w:rFonts w:ascii="仿宋" w:eastAsia="仿宋" w:hAnsi="仿宋" w:cs="宋体"/>
          <w:sz w:val="28"/>
          <w:szCs w:val="28"/>
        </w:rPr>
        <w:t>三个部分加总获得</w:t>
      </w:r>
      <w:r>
        <w:rPr>
          <w:rFonts w:ascii="仿宋" w:eastAsia="仿宋" w:hAnsi="仿宋" w:cs="宋体" w:hint="eastAsia"/>
          <w:sz w:val="28"/>
          <w:szCs w:val="28"/>
        </w:rPr>
        <w:t>。</w:t>
      </w:r>
    </w:p>
    <w:p w14:paraId="0765DB5C" w14:textId="77777777" w:rsidR="008D3110" w:rsidRDefault="008D3110"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w:t>
      </w:r>
      <w:r w:rsidR="00A771B1" w:rsidRPr="00A771B1">
        <w:rPr>
          <w:rFonts w:ascii="仿宋" w:eastAsia="仿宋" w:hAnsi="仿宋" w:cs="宋体"/>
          <w:sz w:val="28"/>
          <w:szCs w:val="28"/>
        </w:rPr>
        <w:t>学习成绩分</w:t>
      </w:r>
      <w:r>
        <w:rPr>
          <w:rFonts w:ascii="仿宋" w:eastAsia="仿宋" w:hAnsi="仿宋" w:cs="宋体" w:hint="eastAsia"/>
          <w:sz w:val="28"/>
          <w:szCs w:val="28"/>
        </w:rPr>
        <w:t>”</w:t>
      </w:r>
      <w:r w:rsidR="00A771B1" w:rsidRPr="00A771B1">
        <w:rPr>
          <w:rFonts w:ascii="仿宋" w:eastAsia="仿宋" w:hAnsi="仿宋" w:cs="宋体"/>
          <w:sz w:val="28"/>
          <w:szCs w:val="28"/>
        </w:rPr>
        <w:t>以前三年的平均学分绩点</w:t>
      </w:r>
      <w:r w:rsidR="00260F57">
        <w:rPr>
          <w:rFonts w:ascii="仿宋" w:eastAsia="仿宋" w:hAnsi="仿宋" w:cs="宋体"/>
          <w:sz w:val="28"/>
          <w:szCs w:val="28"/>
        </w:rPr>
        <w:t>记</w:t>
      </w:r>
      <w:r w:rsidR="00A771B1" w:rsidRPr="00A771B1">
        <w:rPr>
          <w:rFonts w:ascii="仿宋" w:eastAsia="仿宋" w:hAnsi="仿宋" w:cs="宋体"/>
          <w:sz w:val="28"/>
          <w:szCs w:val="28"/>
        </w:rPr>
        <w:t>算</w:t>
      </w:r>
      <w:r w:rsidR="00CD727E">
        <w:rPr>
          <w:rFonts w:ascii="仿宋" w:eastAsia="仿宋" w:hAnsi="仿宋" w:cs="宋体" w:hint="eastAsia"/>
          <w:sz w:val="28"/>
          <w:szCs w:val="28"/>
        </w:rPr>
        <w:t>，以教务处提供成绩为准</w:t>
      </w:r>
      <w:r>
        <w:rPr>
          <w:rFonts w:ascii="仿宋" w:eastAsia="仿宋" w:hAnsi="仿宋" w:cs="宋体" w:hint="eastAsia"/>
          <w:sz w:val="28"/>
          <w:szCs w:val="28"/>
        </w:rPr>
        <w:t>；</w:t>
      </w:r>
    </w:p>
    <w:p w14:paraId="699D181C" w14:textId="53C3B281" w:rsidR="008D3110" w:rsidRPr="00FA3097" w:rsidRDefault="008D3110"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w:t>
      </w:r>
      <w:r w:rsidR="00A771B1" w:rsidRPr="00A771B1">
        <w:rPr>
          <w:rFonts w:ascii="仿宋" w:eastAsia="仿宋" w:hAnsi="仿宋" w:cs="宋体"/>
          <w:sz w:val="28"/>
          <w:szCs w:val="28"/>
        </w:rPr>
        <w:t>创新能力分</w:t>
      </w:r>
      <w:r>
        <w:rPr>
          <w:rFonts w:ascii="仿宋" w:eastAsia="仿宋" w:hAnsi="仿宋" w:cs="宋体" w:hint="eastAsia"/>
          <w:sz w:val="28"/>
          <w:szCs w:val="28"/>
        </w:rPr>
        <w:t>”以</w:t>
      </w:r>
      <w:r w:rsidR="00A771B1" w:rsidRPr="00A771B1">
        <w:rPr>
          <w:rFonts w:ascii="仿宋" w:eastAsia="仿宋" w:hAnsi="仿宋" w:cs="宋体"/>
          <w:sz w:val="28"/>
          <w:szCs w:val="28"/>
        </w:rPr>
        <w:t>发表论文，申请专利</w:t>
      </w:r>
      <w:r>
        <w:rPr>
          <w:rFonts w:ascii="仿宋" w:eastAsia="仿宋" w:hAnsi="仿宋" w:cs="宋体" w:hint="eastAsia"/>
          <w:sz w:val="28"/>
          <w:szCs w:val="28"/>
        </w:rPr>
        <w:t>、</w:t>
      </w:r>
      <w:r w:rsidR="00A771B1" w:rsidRPr="00A771B1">
        <w:rPr>
          <w:rFonts w:ascii="仿宋" w:eastAsia="仿宋" w:hAnsi="仿宋" w:cs="宋体"/>
          <w:sz w:val="28"/>
          <w:szCs w:val="28"/>
        </w:rPr>
        <w:t>申报大学生创新创业</w:t>
      </w:r>
      <w:r>
        <w:rPr>
          <w:rFonts w:ascii="仿宋" w:eastAsia="仿宋" w:hAnsi="仿宋" w:cs="宋体" w:hint="eastAsia"/>
          <w:sz w:val="28"/>
          <w:szCs w:val="28"/>
        </w:rPr>
        <w:t>训练</w:t>
      </w:r>
      <w:r w:rsidR="00A771B1" w:rsidRPr="00A771B1">
        <w:rPr>
          <w:rFonts w:ascii="仿宋" w:eastAsia="仿宋" w:hAnsi="仿宋" w:cs="宋体"/>
          <w:sz w:val="28"/>
          <w:szCs w:val="28"/>
        </w:rPr>
        <w:t>项目</w:t>
      </w:r>
      <w:r>
        <w:rPr>
          <w:rFonts w:ascii="仿宋" w:eastAsia="仿宋" w:hAnsi="仿宋" w:cs="宋体" w:hint="eastAsia"/>
          <w:sz w:val="28"/>
          <w:szCs w:val="28"/>
        </w:rPr>
        <w:t>、</w:t>
      </w:r>
      <w:r w:rsidR="00A771B1" w:rsidRPr="00A771B1">
        <w:rPr>
          <w:rFonts w:ascii="仿宋" w:eastAsia="仿宋" w:hAnsi="仿宋" w:cs="宋体"/>
          <w:sz w:val="28"/>
          <w:szCs w:val="28"/>
        </w:rPr>
        <w:t>参加各类学科竞赛及成果为主要考核内容，</w:t>
      </w:r>
      <w:r w:rsidR="00260F57">
        <w:rPr>
          <w:rFonts w:ascii="仿宋" w:eastAsia="仿宋" w:hAnsi="仿宋" w:cs="宋体"/>
          <w:sz w:val="28"/>
          <w:szCs w:val="28"/>
        </w:rPr>
        <w:t>记</w:t>
      </w:r>
      <w:r w:rsidR="00A771B1" w:rsidRPr="00A771B1">
        <w:rPr>
          <w:rFonts w:ascii="仿宋" w:eastAsia="仿宋" w:hAnsi="仿宋" w:cs="宋体"/>
          <w:sz w:val="28"/>
          <w:szCs w:val="28"/>
        </w:rPr>
        <w:t>分方法</w:t>
      </w:r>
      <w:r>
        <w:rPr>
          <w:rFonts w:ascii="仿宋" w:eastAsia="仿宋" w:hAnsi="仿宋" w:cs="宋体" w:hint="eastAsia"/>
          <w:sz w:val="28"/>
          <w:szCs w:val="28"/>
        </w:rPr>
        <w:t>见附表1</w:t>
      </w:r>
      <w:r w:rsidR="00A771B1" w:rsidRPr="00A771B1">
        <w:rPr>
          <w:rFonts w:ascii="仿宋" w:eastAsia="仿宋" w:hAnsi="仿宋" w:cs="宋体"/>
          <w:sz w:val="28"/>
          <w:szCs w:val="28"/>
        </w:rPr>
        <w:t>，每个学生的创新能力分</w:t>
      </w:r>
      <w:r w:rsidR="00B01395">
        <w:rPr>
          <w:rFonts w:ascii="仿宋" w:eastAsia="仿宋" w:hAnsi="仿宋" w:cs="宋体" w:hint="eastAsia"/>
          <w:sz w:val="28"/>
          <w:szCs w:val="28"/>
        </w:rPr>
        <w:t>累计</w:t>
      </w:r>
      <w:r w:rsidR="00A771B1" w:rsidRPr="00A771B1">
        <w:rPr>
          <w:rFonts w:ascii="仿宋" w:eastAsia="仿宋" w:hAnsi="仿宋" w:cs="宋体"/>
          <w:sz w:val="28"/>
          <w:szCs w:val="28"/>
        </w:rPr>
        <w:t>最大值不超</w:t>
      </w:r>
      <w:r w:rsidR="00A771B1" w:rsidRPr="00FA3097">
        <w:rPr>
          <w:rFonts w:ascii="仿宋" w:eastAsia="仿宋" w:hAnsi="仿宋" w:cs="宋体"/>
          <w:sz w:val="28"/>
          <w:szCs w:val="28"/>
        </w:rPr>
        <w:t>过0.8</w:t>
      </w:r>
      <w:r w:rsidR="00115E81" w:rsidRPr="00FA3097">
        <w:rPr>
          <w:rFonts w:ascii="仿宋" w:eastAsia="仿宋" w:hAnsi="仿宋" w:cs="宋体" w:hint="eastAsia"/>
          <w:sz w:val="28"/>
          <w:szCs w:val="28"/>
        </w:rPr>
        <w:t>，</w:t>
      </w:r>
      <w:r w:rsidR="00CD727E" w:rsidRPr="00FA3097">
        <w:rPr>
          <w:rFonts w:ascii="仿宋" w:eastAsia="仿宋" w:hAnsi="仿宋" w:cs="宋体" w:hint="eastAsia"/>
          <w:sz w:val="28"/>
          <w:szCs w:val="28"/>
        </w:rPr>
        <w:t>由学生主动申请，提供支撑材料，教学科核实</w:t>
      </w:r>
      <w:r w:rsidR="00115E81" w:rsidRPr="00FA3097">
        <w:rPr>
          <w:rFonts w:ascii="仿宋" w:eastAsia="仿宋" w:hAnsi="仿宋" w:cs="宋体" w:hint="eastAsia"/>
          <w:sz w:val="28"/>
          <w:szCs w:val="28"/>
        </w:rPr>
        <w:t>、公示认定。</w:t>
      </w:r>
    </w:p>
    <w:p w14:paraId="4AB2D325" w14:textId="2AF1A832" w:rsidR="00A771B1" w:rsidRDefault="008D3110"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A3097">
        <w:rPr>
          <w:rFonts w:ascii="仿宋" w:eastAsia="仿宋" w:hAnsi="仿宋" w:cs="宋体" w:hint="eastAsia"/>
          <w:sz w:val="28"/>
          <w:szCs w:val="28"/>
        </w:rPr>
        <w:t>“</w:t>
      </w:r>
      <w:r w:rsidR="00A771B1" w:rsidRPr="00FA3097">
        <w:rPr>
          <w:rFonts w:ascii="仿宋" w:eastAsia="仿宋" w:hAnsi="仿宋" w:cs="宋体"/>
          <w:sz w:val="28"/>
          <w:szCs w:val="28"/>
        </w:rPr>
        <w:t>实践能力</w:t>
      </w:r>
      <w:r w:rsidRPr="00FA3097">
        <w:rPr>
          <w:rFonts w:ascii="仿宋" w:eastAsia="仿宋" w:hAnsi="仿宋" w:cs="宋体" w:hint="eastAsia"/>
          <w:sz w:val="28"/>
          <w:szCs w:val="28"/>
        </w:rPr>
        <w:t>分”以</w:t>
      </w:r>
      <w:r w:rsidR="00A771B1" w:rsidRPr="00FA3097">
        <w:rPr>
          <w:rFonts w:ascii="仿宋" w:eastAsia="仿宋" w:hAnsi="仿宋" w:cs="宋体"/>
          <w:sz w:val="28"/>
          <w:szCs w:val="28"/>
        </w:rPr>
        <w:t>承担志愿服务等公益性社会工作</w:t>
      </w:r>
      <w:r w:rsidRPr="00FA3097">
        <w:rPr>
          <w:rFonts w:ascii="仿宋" w:eastAsia="仿宋" w:hAnsi="仿宋" w:cs="宋体" w:hint="eastAsia"/>
          <w:sz w:val="28"/>
          <w:szCs w:val="28"/>
        </w:rPr>
        <w:t>、</w:t>
      </w:r>
      <w:r w:rsidR="00A771B1" w:rsidRPr="00FA3097">
        <w:rPr>
          <w:rFonts w:ascii="仿宋" w:eastAsia="仿宋" w:hAnsi="仿宋" w:cs="宋体"/>
          <w:sz w:val="28"/>
          <w:szCs w:val="28"/>
        </w:rPr>
        <w:t>各类社会实践等方面的工作并有较大影响为主要考核内</w:t>
      </w:r>
      <w:r w:rsidR="00A771B1" w:rsidRPr="00A40A65">
        <w:rPr>
          <w:rFonts w:ascii="仿宋" w:eastAsia="仿宋" w:hAnsi="仿宋" w:cs="宋体"/>
          <w:sz w:val="28"/>
          <w:szCs w:val="28"/>
        </w:rPr>
        <w:t>容，</w:t>
      </w:r>
      <w:r w:rsidR="0038083F" w:rsidRPr="00A40A65">
        <w:rPr>
          <w:rFonts w:ascii="仿宋" w:eastAsia="仿宋" w:hAnsi="仿宋" w:cs="宋体" w:hint="eastAsia"/>
          <w:sz w:val="28"/>
          <w:szCs w:val="28"/>
        </w:rPr>
        <w:t>以在省级及以上报纸、杂志或</w:t>
      </w:r>
      <w:r w:rsidR="0038083F" w:rsidRPr="00A40A65">
        <w:rPr>
          <w:rFonts w:ascii="仿宋" w:eastAsia="仿宋" w:hAnsi="仿宋" w:cs="宋体" w:hint="eastAsia"/>
          <w:sz w:val="28"/>
          <w:szCs w:val="28"/>
        </w:rPr>
        <w:lastRenderedPageBreak/>
        <w:t>电视通讯报道的证明材料为准，报道主角为推免生本人，加</w:t>
      </w:r>
      <w:r w:rsidR="0038083F" w:rsidRPr="00A40A65">
        <w:rPr>
          <w:rFonts w:ascii="仿宋" w:eastAsia="仿宋" w:hAnsi="仿宋" w:cs="宋体"/>
          <w:sz w:val="28"/>
          <w:szCs w:val="28"/>
        </w:rPr>
        <w:t>0.02分/项。</w:t>
      </w:r>
      <w:r w:rsidR="00A771B1" w:rsidRPr="00A40A65">
        <w:rPr>
          <w:rFonts w:ascii="仿宋" w:eastAsia="仿宋" w:hAnsi="仿宋" w:cs="宋体" w:hint="eastAsia"/>
          <w:sz w:val="28"/>
          <w:szCs w:val="28"/>
        </w:rPr>
        <w:t>每个学生的实践能力分</w:t>
      </w:r>
      <w:r w:rsidR="00B01395">
        <w:rPr>
          <w:rFonts w:ascii="仿宋" w:eastAsia="仿宋" w:hAnsi="仿宋" w:cs="宋体" w:hint="eastAsia"/>
          <w:sz w:val="28"/>
          <w:szCs w:val="28"/>
        </w:rPr>
        <w:t>累计</w:t>
      </w:r>
      <w:r w:rsidR="00A771B1" w:rsidRPr="00A40A65">
        <w:rPr>
          <w:rFonts w:ascii="仿宋" w:eastAsia="仿宋" w:hAnsi="仿宋" w:cs="宋体" w:hint="eastAsia"/>
          <w:sz w:val="28"/>
          <w:szCs w:val="28"/>
        </w:rPr>
        <w:t>最大值不超过</w:t>
      </w:r>
      <w:r w:rsidR="00A771B1" w:rsidRPr="00A40A65">
        <w:rPr>
          <w:rFonts w:ascii="仿宋" w:eastAsia="仿宋" w:hAnsi="仿宋" w:cs="宋体"/>
          <w:sz w:val="28"/>
          <w:szCs w:val="28"/>
        </w:rPr>
        <w:t>0.</w:t>
      </w:r>
      <w:r w:rsidR="00A771B1" w:rsidRPr="00FA3097">
        <w:rPr>
          <w:rFonts w:ascii="仿宋" w:eastAsia="仿宋" w:hAnsi="仿宋" w:cs="宋体"/>
          <w:sz w:val="28"/>
          <w:szCs w:val="28"/>
        </w:rPr>
        <w:t>1，</w:t>
      </w:r>
      <w:r w:rsidR="00115E81" w:rsidRPr="00FA3097">
        <w:rPr>
          <w:rFonts w:ascii="仿宋" w:eastAsia="仿宋" w:hAnsi="仿宋" w:cs="宋体" w:hint="eastAsia"/>
          <w:sz w:val="28"/>
          <w:szCs w:val="28"/>
        </w:rPr>
        <w:t>由学生</w:t>
      </w:r>
      <w:r w:rsidR="00115E81">
        <w:rPr>
          <w:rFonts w:ascii="仿宋" w:eastAsia="仿宋" w:hAnsi="仿宋" w:cs="宋体" w:hint="eastAsia"/>
          <w:sz w:val="28"/>
          <w:szCs w:val="28"/>
        </w:rPr>
        <w:t>主动申请，提供支撑材料，教学科核实、公示认定。</w:t>
      </w:r>
    </w:p>
    <w:p w14:paraId="495B1EA3"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4.英语水平要求</w:t>
      </w:r>
    </w:p>
    <w:p w14:paraId="47B33825"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全国大学英语四级考试成绩不低于450分或全国大学英语六级考试成绩不低于425分。</w:t>
      </w:r>
      <w:r w:rsidR="00115E81">
        <w:rPr>
          <w:rFonts w:ascii="仿宋" w:eastAsia="仿宋" w:hAnsi="仿宋" w:cs="宋体" w:hint="eastAsia"/>
          <w:sz w:val="28"/>
          <w:szCs w:val="28"/>
        </w:rPr>
        <w:t>以证书原件为准。</w:t>
      </w:r>
    </w:p>
    <w:p w14:paraId="417DB09E" w14:textId="77777777" w:rsidR="00A322BE" w:rsidRPr="00BA30D0" w:rsidRDefault="00A322BE"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四、名额分配</w:t>
      </w:r>
    </w:p>
    <w:p w14:paraId="0DED7AB0" w14:textId="77777777" w:rsidR="00A322BE" w:rsidRPr="00E019F5" w:rsidRDefault="007D4796"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E019F5">
        <w:rPr>
          <w:rFonts w:ascii="仿宋" w:eastAsia="仿宋" w:hAnsi="仿宋" w:cs="宋体" w:hint="eastAsia"/>
          <w:sz w:val="28"/>
          <w:szCs w:val="28"/>
        </w:rPr>
        <w:t>原则上，学院根据学校</w:t>
      </w:r>
      <w:r w:rsidR="00A322BE" w:rsidRPr="00E019F5">
        <w:rPr>
          <w:rFonts w:ascii="仿宋" w:eastAsia="仿宋" w:hAnsi="仿宋" w:cs="宋体" w:hint="eastAsia"/>
          <w:sz w:val="28"/>
          <w:szCs w:val="28"/>
        </w:rPr>
        <w:t>下达的推免指标</w:t>
      </w:r>
      <w:r w:rsidRPr="00E019F5">
        <w:rPr>
          <w:rFonts w:ascii="仿宋" w:eastAsia="仿宋" w:hAnsi="仿宋" w:cs="宋体" w:hint="eastAsia"/>
          <w:sz w:val="28"/>
          <w:szCs w:val="28"/>
        </w:rPr>
        <w:t>的</w:t>
      </w:r>
      <w:r w:rsidR="00260F57">
        <w:rPr>
          <w:rFonts w:ascii="仿宋" w:eastAsia="仿宋" w:hAnsi="仿宋" w:cs="宋体" w:hint="eastAsia"/>
          <w:sz w:val="28"/>
          <w:szCs w:val="28"/>
        </w:rPr>
        <w:t>记</w:t>
      </w:r>
      <w:r w:rsidRPr="00E019F5">
        <w:rPr>
          <w:rFonts w:ascii="仿宋" w:eastAsia="仿宋" w:hAnsi="仿宋" w:cs="宋体" w:hint="eastAsia"/>
          <w:sz w:val="28"/>
          <w:szCs w:val="28"/>
        </w:rPr>
        <w:t>算方法来分配所有指标</w:t>
      </w:r>
      <w:r w:rsidR="00592BDC" w:rsidRPr="00E019F5">
        <w:rPr>
          <w:rFonts w:ascii="仿宋" w:eastAsia="仿宋" w:hAnsi="仿宋" w:cs="宋体" w:hint="eastAsia"/>
          <w:sz w:val="28"/>
          <w:szCs w:val="28"/>
        </w:rPr>
        <w:t>给</w:t>
      </w:r>
      <w:r w:rsidRPr="00E019F5">
        <w:rPr>
          <w:rFonts w:ascii="仿宋" w:eastAsia="仿宋" w:hAnsi="仿宋" w:cs="宋体" w:hint="eastAsia"/>
          <w:sz w:val="28"/>
          <w:szCs w:val="28"/>
        </w:rPr>
        <w:t>三个专业，四舍五入，尽量不做调整。</w:t>
      </w:r>
      <w:r w:rsidR="00F57DC9" w:rsidRPr="00E019F5">
        <w:rPr>
          <w:rFonts w:ascii="仿宋" w:eastAsia="仿宋" w:hAnsi="仿宋" w:cs="宋体" w:hint="eastAsia"/>
          <w:sz w:val="28"/>
          <w:szCs w:val="28"/>
        </w:rPr>
        <w:t>主要依据是符合遴选范围条件的各专业应届毕业生人数。</w:t>
      </w:r>
      <w:r w:rsidRPr="00E019F5">
        <w:rPr>
          <w:rFonts w:ascii="仿宋" w:eastAsia="仿宋" w:hAnsi="仿宋" w:cs="宋体" w:hint="eastAsia"/>
          <w:sz w:val="28"/>
          <w:szCs w:val="28"/>
        </w:rPr>
        <w:t>因</w:t>
      </w:r>
      <w:r w:rsidR="00260F57">
        <w:rPr>
          <w:rFonts w:ascii="仿宋" w:eastAsia="仿宋" w:hAnsi="仿宋" w:cs="宋体" w:hint="eastAsia"/>
          <w:sz w:val="28"/>
          <w:szCs w:val="28"/>
        </w:rPr>
        <w:t>记</w:t>
      </w:r>
      <w:r w:rsidRPr="00E019F5">
        <w:rPr>
          <w:rFonts w:ascii="仿宋" w:eastAsia="仿宋" w:hAnsi="仿宋" w:cs="宋体" w:hint="eastAsia"/>
          <w:sz w:val="28"/>
          <w:szCs w:val="28"/>
        </w:rPr>
        <w:t>算误差导致的</w:t>
      </w:r>
      <w:r w:rsidR="00F57DC9" w:rsidRPr="00E019F5">
        <w:rPr>
          <w:rFonts w:ascii="仿宋" w:eastAsia="仿宋" w:hAnsi="仿宋" w:cs="宋体" w:hint="eastAsia"/>
          <w:sz w:val="28"/>
          <w:szCs w:val="28"/>
        </w:rPr>
        <w:t>个别名额归属难以界定时，按</w:t>
      </w:r>
      <w:bookmarkStart w:id="2" w:name="OLE_LINK3"/>
      <w:bookmarkStart w:id="3" w:name="OLE_LINK4"/>
      <w:r w:rsidR="00F57DC9" w:rsidRPr="00E019F5">
        <w:rPr>
          <w:rFonts w:ascii="仿宋" w:eastAsia="仿宋" w:hAnsi="仿宋" w:cs="宋体" w:hint="eastAsia"/>
          <w:sz w:val="28"/>
          <w:szCs w:val="28"/>
        </w:rPr>
        <w:t>照小数点后余数大者决定。特</w:t>
      </w:r>
      <w:bookmarkEnd w:id="2"/>
      <w:bookmarkEnd w:id="3"/>
      <w:r w:rsidR="00F57DC9" w:rsidRPr="00E019F5">
        <w:rPr>
          <w:rFonts w:ascii="仿宋" w:eastAsia="仿宋" w:hAnsi="仿宋" w:cs="宋体" w:hint="eastAsia"/>
          <w:sz w:val="28"/>
          <w:szCs w:val="28"/>
        </w:rPr>
        <w:t>殊难以按</w:t>
      </w:r>
      <w:r w:rsidR="00260F57">
        <w:rPr>
          <w:rFonts w:ascii="仿宋" w:eastAsia="仿宋" w:hAnsi="仿宋" w:cs="宋体" w:hint="eastAsia"/>
          <w:sz w:val="28"/>
          <w:szCs w:val="28"/>
        </w:rPr>
        <w:t>记</w:t>
      </w:r>
      <w:r w:rsidR="00F57DC9" w:rsidRPr="00E019F5">
        <w:rPr>
          <w:rFonts w:ascii="仿宋" w:eastAsia="仿宋" w:hAnsi="仿宋" w:cs="宋体" w:hint="eastAsia"/>
          <w:sz w:val="28"/>
          <w:szCs w:val="28"/>
        </w:rPr>
        <w:t>算决定的情况，由学院推免生遴选工作组决议。</w:t>
      </w:r>
    </w:p>
    <w:p w14:paraId="6A886AE1" w14:textId="77777777" w:rsidR="00F57DC9" w:rsidRPr="00E019F5" w:rsidRDefault="00F57DC9"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E019F5">
        <w:rPr>
          <w:rFonts w:ascii="仿宋" w:eastAsia="仿宋" w:hAnsi="仿宋" w:cs="宋体" w:hint="eastAsia"/>
          <w:sz w:val="28"/>
          <w:szCs w:val="28"/>
        </w:rPr>
        <w:t>符合《中北大学推荐优秀应届本科毕业生免试攻读硕士研究生实施办法》第八条规定条件的由学校单列名额，不占用我院推免指标。</w:t>
      </w:r>
    </w:p>
    <w:p w14:paraId="0E793BBE" w14:textId="77777777" w:rsidR="00A322BE" w:rsidRPr="00BA30D0" w:rsidRDefault="00A322BE"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五、有关工作及申请程序</w:t>
      </w:r>
    </w:p>
    <w:p w14:paraId="5BF5A11E"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（一）</w:t>
      </w:r>
      <w:r w:rsidR="00115E81">
        <w:rPr>
          <w:rFonts w:ascii="仿宋" w:eastAsia="仿宋" w:hAnsi="仿宋" w:cs="宋体" w:hint="eastAsia"/>
          <w:sz w:val="28"/>
          <w:szCs w:val="28"/>
        </w:rPr>
        <w:t>每年推免工作开始前，</w:t>
      </w:r>
      <w:r w:rsidRPr="00FD3C6A">
        <w:rPr>
          <w:rFonts w:ascii="仿宋" w:eastAsia="仿宋" w:hAnsi="仿宋" w:cs="宋体" w:hint="eastAsia"/>
          <w:sz w:val="28"/>
          <w:szCs w:val="28"/>
        </w:rPr>
        <w:t>学院向学生公布本实施办法。</w:t>
      </w:r>
      <w:r w:rsidR="00CD727E">
        <w:rPr>
          <w:rFonts w:ascii="仿宋" w:eastAsia="仿宋" w:hAnsi="仿宋" w:cs="宋体" w:hint="eastAsia"/>
          <w:sz w:val="28"/>
          <w:szCs w:val="28"/>
        </w:rPr>
        <w:t>等学校名额分配出台，</w:t>
      </w:r>
      <w:r w:rsidRPr="00FD3C6A">
        <w:rPr>
          <w:rFonts w:ascii="仿宋" w:eastAsia="仿宋" w:hAnsi="仿宋" w:cs="宋体" w:hint="eastAsia"/>
          <w:sz w:val="28"/>
          <w:szCs w:val="28"/>
        </w:rPr>
        <w:t>符合推免生条件的学生必须向</w:t>
      </w:r>
      <w:r w:rsidR="00CD727E">
        <w:rPr>
          <w:rFonts w:ascii="仿宋" w:eastAsia="仿宋" w:hAnsi="仿宋" w:cs="宋体" w:hint="eastAsia"/>
          <w:sz w:val="28"/>
          <w:szCs w:val="28"/>
        </w:rPr>
        <w:t>仪器与电子</w:t>
      </w:r>
      <w:r w:rsidRPr="00FD3C6A">
        <w:rPr>
          <w:rFonts w:ascii="仿宋" w:eastAsia="仿宋" w:hAnsi="仿宋" w:cs="宋体" w:hint="eastAsia"/>
          <w:sz w:val="28"/>
          <w:szCs w:val="28"/>
        </w:rPr>
        <w:t>学院提出申请方可作为候选人。申请人应在规定的期限内填写《中北大学推荐免试攻读硕士学位研究生资格申请表》，并提交个人陈述、成绩单、英语四级或六级证书、公开发表的学术论文、出版物、获奖证书及其它可证明学术水平成果的复印件等材料</w:t>
      </w:r>
      <w:r w:rsidR="00CD727E">
        <w:rPr>
          <w:rFonts w:ascii="仿宋" w:eastAsia="仿宋" w:hAnsi="仿宋" w:cs="宋体" w:hint="eastAsia"/>
          <w:sz w:val="28"/>
          <w:szCs w:val="28"/>
        </w:rPr>
        <w:t>到教学科</w:t>
      </w:r>
      <w:r w:rsidRPr="00FD3C6A">
        <w:rPr>
          <w:rFonts w:ascii="仿宋" w:eastAsia="仿宋" w:hAnsi="仿宋" w:cs="宋体" w:hint="eastAsia"/>
          <w:sz w:val="28"/>
          <w:szCs w:val="28"/>
        </w:rPr>
        <w:t>。</w:t>
      </w:r>
    </w:p>
    <w:p w14:paraId="7932E578" w14:textId="77777777" w:rsidR="00115E81"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（二）</w:t>
      </w:r>
      <w:r w:rsidR="00115E81" w:rsidRPr="00115E81">
        <w:rPr>
          <w:rFonts w:ascii="仿宋" w:eastAsia="仿宋" w:hAnsi="仿宋" w:cs="宋体" w:hint="eastAsia"/>
          <w:sz w:val="28"/>
          <w:szCs w:val="28"/>
        </w:rPr>
        <w:t>学院</w:t>
      </w:r>
      <w:r w:rsidR="00115E81">
        <w:rPr>
          <w:rFonts w:ascii="仿宋" w:eastAsia="仿宋" w:hAnsi="仿宋" w:cs="宋体" w:hint="eastAsia"/>
          <w:sz w:val="28"/>
          <w:szCs w:val="28"/>
        </w:rPr>
        <w:t>推免生遴选工作</w:t>
      </w:r>
      <w:r w:rsidR="00115E81" w:rsidRPr="00115E81">
        <w:rPr>
          <w:rFonts w:ascii="仿宋" w:eastAsia="仿宋" w:hAnsi="仿宋" w:cs="宋体" w:hint="eastAsia"/>
          <w:sz w:val="28"/>
          <w:szCs w:val="28"/>
        </w:rPr>
        <w:t>组对论文专利及成果等进行审核认定，并</w:t>
      </w:r>
      <w:r w:rsidR="00115E81">
        <w:rPr>
          <w:rFonts w:ascii="仿宋" w:eastAsia="仿宋" w:hAnsi="仿宋" w:cs="宋体" w:hint="eastAsia"/>
          <w:sz w:val="28"/>
          <w:szCs w:val="28"/>
        </w:rPr>
        <w:t>现场回答专家质疑，对各类学科竞赛进行审核认定，专家组成员不少于五人。</w:t>
      </w:r>
    </w:p>
    <w:p w14:paraId="309A2A2D" w14:textId="77777777" w:rsidR="00115E81" w:rsidRDefault="00115E81"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lastRenderedPageBreak/>
        <w:t>（三）</w:t>
      </w:r>
      <w:r w:rsidRPr="00115E81">
        <w:rPr>
          <w:rFonts w:ascii="仿宋" w:eastAsia="仿宋" w:hAnsi="仿宋" w:cs="宋体"/>
          <w:sz w:val="28"/>
          <w:szCs w:val="28"/>
        </w:rPr>
        <w:t>学院统</w:t>
      </w:r>
      <w:r w:rsidR="00FA3097">
        <w:rPr>
          <w:rFonts w:ascii="仿宋" w:eastAsia="仿宋" w:hAnsi="仿宋" w:cs="宋体" w:hint="eastAsia"/>
          <w:sz w:val="28"/>
          <w:szCs w:val="28"/>
        </w:rPr>
        <w:t>计</w:t>
      </w:r>
      <w:r w:rsidRPr="00115E81">
        <w:rPr>
          <w:rFonts w:ascii="仿宋" w:eastAsia="仿宋" w:hAnsi="仿宋" w:cs="宋体"/>
          <w:sz w:val="28"/>
          <w:szCs w:val="28"/>
        </w:rPr>
        <w:t>应届毕业生综合评分排名情况，并将排名情况向全体学生公布</w:t>
      </w:r>
      <w:r>
        <w:rPr>
          <w:rFonts w:ascii="仿宋" w:eastAsia="仿宋" w:hAnsi="仿宋" w:cs="宋体" w:hint="eastAsia"/>
          <w:sz w:val="28"/>
          <w:szCs w:val="28"/>
        </w:rPr>
        <w:t>。</w:t>
      </w:r>
    </w:p>
    <w:p w14:paraId="2550C44F" w14:textId="77777777" w:rsidR="003A1214" w:rsidRDefault="00115E81"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（四）</w:t>
      </w:r>
      <w:r w:rsidRPr="00115E81">
        <w:rPr>
          <w:rFonts w:ascii="仿宋" w:eastAsia="仿宋" w:hAnsi="仿宋" w:cs="宋体"/>
          <w:sz w:val="28"/>
          <w:szCs w:val="28"/>
        </w:rPr>
        <w:t>学院初步将审定的推荐学生名单在本单位内进行公示</w:t>
      </w:r>
      <w:r w:rsidR="00AE2BA8" w:rsidRPr="00FA3097">
        <w:rPr>
          <w:rFonts w:ascii="仿宋" w:eastAsia="仿宋" w:hAnsi="仿宋" w:cs="宋体" w:hint="eastAsia"/>
          <w:sz w:val="28"/>
          <w:szCs w:val="28"/>
        </w:rPr>
        <w:t>。</w:t>
      </w:r>
      <w:r w:rsidRPr="00115E81">
        <w:rPr>
          <w:rFonts w:ascii="仿宋" w:eastAsia="仿宋" w:hAnsi="仿宋" w:cs="宋体"/>
          <w:sz w:val="28"/>
          <w:szCs w:val="28"/>
        </w:rPr>
        <w:t>根据公示期间反馈意见，确定本单位推荐生名单，并报送教务处</w:t>
      </w:r>
      <w:r w:rsidR="003A1214">
        <w:rPr>
          <w:rFonts w:ascii="仿宋" w:eastAsia="仿宋" w:hAnsi="仿宋" w:cs="宋体" w:hint="eastAsia"/>
          <w:sz w:val="28"/>
          <w:szCs w:val="28"/>
        </w:rPr>
        <w:t>。</w:t>
      </w:r>
    </w:p>
    <w:p w14:paraId="2687DAE0" w14:textId="77777777" w:rsidR="00115E81" w:rsidRDefault="003A1214"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（五）</w:t>
      </w:r>
      <w:r w:rsidR="00115E81" w:rsidRPr="00115E81">
        <w:rPr>
          <w:rFonts w:ascii="仿宋" w:eastAsia="仿宋" w:hAnsi="仿宋" w:cs="宋体"/>
          <w:sz w:val="28"/>
          <w:szCs w:val="28"/>
        </w:rPr>
        <w:t>教务处对各单位报送的推荐名单和相关材料进行汇总，报校</w:t>
      </w:r>
      <w:r>
        <w:rPr>
          <w:rFonts w:ascii="仿宋" w:eastAsia="仿宋" w:hAnsi="仿宋" w:cs="宋体" w:hint="eastAsia"/>
          <w:sz w:val="28"/>
          <w:szCs w:val="28"/>
        </w:rPr>
        <w:t>推免生</w:t>
      </w:r>
      <w:r w:rsidR="00115E81" w:rsidRPr="00115E81">
        <w:rPr>
          <w:rFonts w:ascii="仿宋" w:eastAsia="仿宋" w:hAnsi="仿宋" w:cs="宋体"/>
          <w:sz w:val="28"/>
          <w:szCs w:val="28"/>
        </w:rPr>
        <w:t>推荐工作领导小组审核</w:t>
      </w:r>
      <w:r>
        <w:rPr>
          <w:rFonts w:ascii="仿宋" w:eastAsia="仿宋" w:hAnsi="仿宋" w:cs="宋体" w:hint="eastAsia"/>
          <w:sz w:val="28"/>
          <w:szCs w:val="28"/>
        </w:rPr>
        <w:t>、</w:t>
      </w:r>
      <w:r w:rsidR="00115E81" w:rsidRPr="00115E81">
        <w:rPr>
          <w:rFonts w:ascii="仿宋" w:eastAsia="仿宋" w:hAnsi="仿宋" w:cs="宋体"/>
          <w:sz w:val="28"/>
          <w:szCs w:val="28"/>
        </w:rPr>
        <w:t>批准</w:t>
      </w:r>
      <w:r>
        <w:rPr>
          <w:rFonts w:ascii="仿宋" w:eastAsia="仿宋" w:hAnsi="仿宋" w:cs="宋体" w:hint="eastAsia"/>
          <w:sz w:val="28"/>
          <w:szCs w:val="28"/>
        </w:rPr>
        <w:t>、</w:t>
      </w:r>
      <w:r w:rsidR="00115E81" w:rsidRPr="00115E81">
        <w:rPr>
          <w:rFonts w:ascii="仿宋" w:eastAsia="仿宋" w:hAnsi="仿宋" w:cs="宋体"/>
          <w:sz w:val="28"/>
          <w:szCs w:val="28"/>
        </w:rPr>
        <w:t>公示。</w:t>
      </w:r>
    </w:p>
    <w:p w14:paraId="44E4847D" w14:textId="77777777" w:rsidR="00AE2BA8" w:rsidRDefault="00AE2BA8"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（六）所有流程完毕，取得推免资格的学生根据学校和国家要求，按时填写相关</w:t>
      </w:r>
      <w:r w:rsidR="000C308B">
        <w:rPr>
          <w:rFonts w:ascii="仿宋" w:eastAsia="仿宋" w:hAnsi="仿宋" w:cs="宋体" w:hint="eastAsia"/>
          <w:sz w:val="28"/>
          <w:szCs w:val="28"/>
        </w:rPr>
        <w:t>信息系统</w:t>
      </w:r>
      <w:r w:rsidR="0040698F">
        <w:rPr>
          <w:rFonts w:ascii="仿宋" w:eastAsia="仿宋" w:hAnsi="仿宋" w:cs="宋体" w:hint="eastAsia"/>
          <w:sz w:val="28"/>
          <w:szCs w:val="28"/>
        </w:rPr>
        <w:t>并办理相关手续，否则推免无效</w:t>
      </w:r>
    </w:p>
    <w:p w14:paraId="0DBB8355"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w:t>
      </w:r>
      <w:r w:rsidR="0040698F">
        <w:rPr>
          <w:rFonts w:ascii="仿宋" w:eastAsia="仿宋" w:hAnsi="仿宋" w:cs="宋体" w:hint="eastAsia"/>
          <w:sz w:val="28"/>
          <w:szCs w:val="28"/>
        </w:rPr>
        <w:t>七</w:t>
      </w:r>
      <w:r w:rsidRPr="00FD3C6A">
        <w:rPr>
          <w:rFonts w:ascii="仿宋" w:eastAsia="仿宋" w:hAnsi="仿宋" w:cs="宋体" w:hint="eastAsia"/>
          <w:sz w:val="28"/>
          <w:szCs w:val="28"/>
        </w:rPr>
        <w:t>）10月份，所有推免生按照全国硕士生</w:t>
      </w:r>
      <w:r w:rsidR="0040698F">
        <w:rPr>
          <w:rFonts w:ascii="仿宋" w:eastAsia="仿宋" w:hAnsi="仿宋" w:cs="宋体" w:hint="eastAsia"/>
          <w:sz w:val="28"/>
          <w:szCs w:val="28"/>
        </w:rPr>
        <w:t>考试</w:t>
      </w:r>
      <w:r w:rsidRPr="00FD3C6A">
        <w:rPr>
          <w:rFonts w:ascii="仿宋" w:eastAsia="仿宋" w:hAnsi="仿宋" w:cs="宋体" w:hint="eastAsia"/>
          <w:sz w:val="28"/>
          <w:szCs w:val="28"/>
        </w:rPr>
        <w:t>网上报名的要求，进行网上报名和办理现场确认手续。</w:t>
      </w:r>
    </w:p>
    <w:p w14:paraId="6DAA1823" w14:textId="77777777" w:rsidR="00A322BE" w:rsidRPr="00BA30D0" w:rsidRDefault="00A322BE"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六、其它事项</w:t>
      </w:r>
    </w:p>
    <w:p w14:paraId="316CE2C3" w14:textId="77777777" w:rsidR="008168E3" w:rsidRDefault="008168E3"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（一）鼓励推免生申报我院相关专业研究生，凡申报我院硕士研究生的推免生，可享有以下政策：</w:t>
      </w:r>
    </w:p>
    <w:p w14:paraId="394429FB" w14:textId="265C1D50" w:rsidR="008168E3" w:rsidRPr="008D222C" w:rsidRDefault="008168E3"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sidRPr="008D222C">
        <w:rPr>
          <w:rFonts w:ascii="仿宋" w:eastAsia="仿宋" w:hAnsi="仿宋" w:cs="宋体" w:hint="eastAsia"/>
          <w:sz w:val="28"/>
          <w:szCs w:val="28"/>
        </w:rPr>
        <w:t>1.</w:t>
      </w:r>
      <w:r w:rsidRPr="008D222C">
        <w:rPr>
          <w:rFonts w:ascii="仿宋" w:eastAsia="仿宋" w:hAnsi="仿宋" w:cs="宋体"/>
          <w:sz w:val="28"/>
          <w:szCs w:val="28"/>
        </w:rPr>
        <w:t xml:space="preserve"> </w:t>
      </w:r>
      <w:r w:rsidR="008D222C" w:rsidRPr="008D222C">
        <w:rPr>
          <w:rFonts w:ascii="仿宋" w:eastAsia="仿宋" w:hAnsi="仿宋" w:cs="宋体" w:hint="eastAsia"/>
          <w:sz w:val="28"/>
          <w:szCs w:val="28"/>
        </w:rPr>
        <w:t>所有</w:t>
      </w:r>
      <w:r w:rsidR="00FA3097" w:rsidRPr="008D222C">
        <w:rPr>
          <w:rFonts w:ascii="仿宋" w:eastAsia="仿宋" w:hAnsi="仿宋" w:cs="宋体" w:hint="eastAsia"/>
          <w:sz w:val="28"/>
          <w:szCs w:val="28"/>
        </w:rPr>
        <w:t>申请推免并被录取到我院相关专业的硕士研究生可获取</w:t>
      </w:r>
      <w:r w:rsidR="00365438" w:rsidRPr="008D222C">
        <w:rPr>
          <w:rFonts w:ascii="仿宋" w:eastAsia="仿宋" w:hAnsi="仿宋" w:cs="宋体" w:hint="eastAsia"/>
          <w:sz w:val="28"/>
          <w:szCs w:val="28"/>
        </w:rPr>
        <w:t>资助</w:t>
      </w:r>
      <w:r w:rsidR="007A52A2" w:rsidRPr="008D222C">
        <w:rPr>
          <w:rFonts w:ascii="仿宋" w:eastAsia="仿宋" w:hAnsi="仿宋" w:cs="宋体" w:hint="eastAsia"/>
          <w:sz w:val="28"/>
          <w:szCs w:val="28"/>
        </w:rPr>
        <w:t>五</w:t>
      </w:r>
      <w:r w:rsidRPr="008D222C">
        <w:rPr>
          <w:rFonts w:ascii="仿宋" w:eastAsia="仿宋" w:hAnsi="仿宋" w:cs="宋体" w:hint="eastAsia"/>
          <w:sz w:val="28"/>
          <w:szCs w:val="28"/>
        </w:rPr>
        <w:t>万元</w:t>
      </w:r>
      <w:r w:rsidR="007A52A2" w:rsidRPr="008D222C">
        <w:rPr>
          <w:rFonts w:ascii="仿宋" w:eastAsia="仿宋" w:hAnsi="仿宋" w:cs="宋体" w:hint="eastAsia"/>
          <w:sz w:val="28"/>
          <w:szCs w:val="28"/>
        </w:rPr>
        <w:t>（</w:t>
      </w:r>
      <w:r w:rsidR="00365438" w:rsidRPr="008D222C">
        <w:rPr>
          <w:rFonts w:ascii="仿宋" w:eastAsia="仿宋" w:hAnsi="仿宋" w:cs="宋体" w:hint="eastAsia"/>
          <w:sz w:val="28"/>
          <w:szCs w:val="28"/>
        </w:rPr>
        <w:t>其中</w:t>
      </w:r>
      <w:r w:rsidR="007A52A2" w:rsidRPr="008D222C">
        <w:rPr>
          <w:rFonts w:ascii="仿宋" w:eastAsia="仿宋" w:hAnsi="仿宋" w:cs="宋体" w:hint="eastAsia"/>
          <w:sz w:val="28"/>
          <w:szCs w:val="28"/>
        </w:rPr>
        <w:t>学院</w:t>
      </w:r>
      <w:r w:rsidR="00365438" w:rsidRPr="008D222C">
        <w:rPr>
          <w:rFonts w:ascii="仿宋" w:eastAsia="仿宋" w:hAnsi="仿宋" w:cs="宋体" w:hint="eastAsia"/>
          <w:sz w:val="28"/>
          <w:szCs w:val="28"/>
        </w:rPr>
        <w:t>资助一万，导师资助四万</w:t>
      </w:r>
      <w:r w:rsidR="007A52A2" w:rsidRPr="008D222C">
        <w:rPr>
          <w:rFonts w:ascii="仿宋" w:eastAsia="仿宋" w:hAnsi="仿宋" w:cs="宋体" w:hint="eastAsia"/>
          <w:sz w:val="28"/>
          <w:szCs w:val="28"/>
        </w:rPr>
        <w:t>）</w:t>
      </w:r>
      <w:r w:rsidRPr="008D222C">
        <w:rPr>
          <w:rFonts w:ascii="仿宋" w:eastAsia="仿宋" w:hAnsi="仿宋" w:cs="宋体" w:hint="eastAsia"/>
          <w:sz w:val="28"/>
          <w:szCs w:val="28"/>
        </w:rPr>
        <w:t>；</w:t>
      </w:r>
    </w:p>
    <w:p w14:paraId="070B658B" w14:textId="1EFDC7FC" w:rsidR="008168E3" w:rsidRPr="008D222C" w:rsidRDefault="008168E3" w:rsidP="008168E3">
      <w:pPr>
        <w:pStyle w:val="a3"/>
        <w:tabs>
          <w:tab w:val="left" w:pos="2410"/>
        </w:tabs>
        <w:adjustRightInd w:val="0"/>
        <w:snapToGrid w:val="0"/>
        <w:spacing w:line="360" w:lineRule="auto"/>
        <w:ind w:firstLineChars="200" w:firstLine="560"/>
        <w:rPr>
          <w:rFonts w:ascii="仿宋" w:eastAsia="仿宋" w:hAnsi="仿宋" w:cs="宋体"/>
          <w:sz w:val="28"/>
          <w:szCs w:val="28"/>
        </w:rPr>
      </w:pPr>
      <w:r w:rsidRPr="008D222C">
        <w:rPr>
          <w:rFonts w:ascii="仿宋" w:eastAsia="仿宋" w:hAnsi="仿宋" w:cs="宋体" w:hint="eastAsia"/>
          <w:sz w:val="28"/>
          <w:szCs w:val="28"/>
        </w:rPr>
        <w:t>2.</w:t>
      </w:r>
      <w:r w:rsidRPr="008D222C">
        <w:rPr>
          <w:rFonts w:ascii="仿宋" w:eastAsia="仿宋" w:hAnsi="仿宋" w:cs="宋体"/>
          <w:sz w:val="28"/>
          <w:szCs w:val="28"/>
        </w:rPr>
        <w:t xml:space="preserve"> </w:t>
      </w:r>
      <w:r w:rsidRPr="008D222C">
        <w:rPr>
          <w:rFonts w:ascii="仿宋" w:eastAsia="仿宋" w:hAnsi="仿宋" w:cs="宋体" w:hint="eastAsia"/>
          <w:sz w:val="28"/>
          <w:szCs w:val="28"/>
        </w:rPr>
        <w:t>毕业时学院</w:t>
      </w:r>
      <w:r w:rsidR="00B01395">
        <w:rPr>
          <w:rFonts w:ascii="仿宋" w:eastAsia="仿宋" w:hAnsi="仿宋" w:cs="宋体" w:hint="eastAsia"/>
          <w:sz w:val="28"/>
          <w:szCs w:val="28"/>
        </w:rPr>
        <w:t>向</w:t>
      </w:r>
      <w:r w:rsidRPr="008D222C">
        <w:rPr>
          <w:rFonts w:ascii="仿宋" w:eastAsia="仿宋" w:hAnsi="仿宋" w:cs="宋体" w:hint="eastAsia"/>
          <w:sz w:val="28"/>
          <w:szCs w:val="28"/>
        </w:rPr>
        <w:t>与本学科相关的单位推荐工作。</w:t>
      </w:r>
    </w:p>
    <w:p w14:paraId="5B43336D" w14:textId="77777777" w:rsidR="0040698F" w:rsidRDefault="00A322BE"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w:t>
      </w:r>
      <w:r w:rsidR="008168E3">
        <w:rPr>
          <w:rFonts w:ascii="仿宋" w:eastAsia="仿宋" w:hAnsi="仿宋" w:cs="宋体" w:hint="eastAsia"/>
          <w:sz w:val="28"/>
          <w:szCs w:val="28"/>
        </w:rPr>
        <w:t>二</w:t>
      </w:r>
      <w:r w:rsidRPr="00FD3C6A">
        <w:rPr>
          <w:rFonts w:ascii="仿宋" w:eastAsia="仿宋" w:hAnsi="仿宋" w:cs="宋体" w:hint="eastAsia"/>
          <w:sz w:val="28"/>
          <w:szCs w:val="28"/>
        </w:rPr>
        <w:t>）</w:t>
      </w:r>
      <w:r w:rsidR="0040698F" w:rsidRPr="0040698F">
        <w:rPr>
          <w:rFonts w:ascii="仿宋" w:eastAsia="仿宋" w:hAnsi="仿宋" w:cs="宋体" w:hint="eastAsia"/>
          <w:sz w:val="28"/>
          <w:szCs w:val="28"/>
        </w:rPr>
        <w:t>推免生出现下列情况之一的，取消其推荐资格</w:t>
      </w:r>
      <w:r w:rsidR="0040698F">
        <w:rPr>
          <w:rFonts w:ascii="仿宋" w:eastAsia="仿宋" w:hAnsi="仿宋" w:cs="宋体" w:hint="eastAsia"/>
          <w:sz w:val="28"/>
          <w:szCs w:val="28"/>
        </w:rPr>
        <w:t>并视情节轻重追究有关人员的责任：</w:t>
      </w:r>
    </w:p>
    <w:p w14:paraId="3C18C3B3" w14:textId="77777777" w:rsidR="0040698F" w:rsidRDefault="0040698F"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w:t>
      </w:r>
      <w:r>
        <w:rPr>
          <w:rFonts w:ascii="仿宋" w:eastAsia="仿宋" w:hAnsi="仿宋" w:cs="宋体"/>
          <w:sz w:val="28"/>
          <w:szCs w:val="28"/>
        </w:rPr>
        <w:t xml:space="preserve"> </w:t>
      </w:r>
      <w:r w:rsidRPr="0040698F">
        <w:rPr>
          <w:rFonts w:ascii="仿宋" w:eastAsia="仿宋" w:hAnsi="仿宋" w:cs="宋体" w:hint="eastAsia"/>
          <w:sz w:val="28"/>
          <w:szCs w:val="28"/>
        </w:rPr>
        <w:t>经核实，在推免及接收过程中弄虚作假，及存在学术不端行为者</w:t>
      </w:r>
      <w:r>
        <w:rPr>
          <w:rFonts w:ascii="仿宋" w:eastAsia="仿宋" w:hAnsi="仿宋" w:cs="宋体" w:hint="eastAsia"/>
          <w:sz w:val="28"/>
          <w:szCs w:val="28"/>
        </w:rPr>
        <w:t>；</w:t>
      </w:r>
    </w:p>
    <w:p w14:paraId="1D188179" w14:textId="77777777" w:rsidR="0040698F" w:rsidRDefault="0040698F"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2</w:t>
      </w:r>
      <w:r>
        <w:rPr>
          <w:rFonts w:ascii="仿宋" w:eastAsia="仿宋" w:hAnsi="仿宋" w:cs="宋体" w:hint="eastAsia"/>
          <w:sz w:val="28"/>
          <w:szCs w:val="28"/>
        </w:rPr>
        <w:t>.</w:t>
      </w:r>
      <w:r>
        <w:rPr>
          <w:rFonts w:ascii="仿宋" w:eastAsia="仿宋" w:hAnsi="仿宋" w:cs="宋体"/>
          <w:sz w:val="28"/>
          <w:szCs w:val="28"/>
        </w:rPr>
        <w:t xml:space="preserve"> </w:t>
      </w:r>
      <w:r w:rsidRPr="0040698F">
        <w:rPr>
          <w:rFonts w:ascii="仿宋" w:eastAsia="仿宋" w:hAnsi="仿宋" w:cs="宋体" w:hint="eastAsia"/>
          <w:sz w:val="28"/>
          <w:szCs w:val="28"/>
        </w:rPr>
        <w:t>本科毕业时，未获得学士学位者</w:t>
      </w:r>
      <w:r>
        <w:rPr>
          <w:rFonts w:ascii="仿宋" w:eastAsia="仿宋" w:hAnsi="仿宋" w:cs="宋体" w:hint="eastAsia"/>
          <w:sz w:val="28"/>
          <w:szCs w:val="28"/>
        </w:rPr>
        <w:t>；</w:t>
      </w:r>
    </w:p>
    <w:p w14:paraId="502BB175" w14:textId="77777777" w:rsidR="0040698F" w:rsidRDefault="0040698F"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w:t>
      </w:r>
      <w:r>
        <w:rPr>
          <w:rFonts w:ascii="仿宋" w:eastAsia="仿宋" w:hAnsi="仿宋" w:cs="宋体"/>
          <w:sz w:val="28"/>
          <w:szCs w:val="28"/>
        </w:rPr>
        <w:t xml:space="preserve"> </w:t>
      </w:r>
      <w:r>
        <w:rPr>
          <w:rFonts w:ascii="仿宋" w:eastAsia="仿宋" w:hAnsi="仿宋" w:cs="宋体" w:hint="eastAsia"/>
          <w:sz w:val="28"/>
          <w:szCs w:val="28"/>
        </w:rPr>
        <w:t>取得推免生资格者参加全国硕士研究生招生</w:t>
      </w:r>
      <w:r w:rsidRPr="0040698F">
        <w:rPr>
          <w:rFonts w:ascii="仿宋" w:eastAsia="仿宋" w:hAnsi="仿宋" w:cs="宋体" w:hint="eastAsia"/>
          <w:sz w:val="28"/>
          <w:szCs w:val="28"/>
        </w:rPr>
        <w:t>统一入学考试</w:t>
      </w:r>
      <w:r>
        <w:rPr>
          <w:rFonts w:ascii="仿宋" w:eastAsia="仿宋" w:hAnsi="仿宋" w:cs="宋体" w:hint="eastAsia"/>
          <w:sz w:val="28"/>
          <w:szCs w:val="28"/>
        </w:rPr>
        <w:t>者；</w:t>
      </w:r>
    </w:p>
    <w:p w14:paraId="3743BFAE" w14:textId="77777777" w:rsidR="0040698F" w:rsidRDefault="0040698F"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4.</w:t>
      </w:r>
      <w:r>
        <w:rPr>
          <w:rFonts w:ascii="仿宋" w:eastAsia="仿宋" w:hAnsi="仿宋" w:cs="宋体"/>
          <w:sz w:val="28"/>
          <w:szCs w:val="28"/>
        </w:rPr>
        <w:t xml:space="preserve"> </w:t>
      </w:r>
      <w:r w:rsidRPr="0040698F">
        <w:rPr>
          <w:rFonts w:ascii="仿宋" w:eastAsia="仿宋" w:hAnsi="仿宋" w:cs="宋体" w:hint="eastAsia"/>
          <w:sz w:val="28"/>
          <w:szCs w:val="28"/>
        </w:rPr>
        <w:t>受过学校各类处分者</w:t>
      </w:r>
      <w:r>
        <w:rPr>
          <w:rFonts w:ascii="仿宋" w:eastAsia="仿宋" w:hAnsi="仿宋" w:cs="宋体" w:hint="eastAsia"/>
          <w:sz w:val="28"/>
          <w:szCs w:val="28"/>
        </w:rPr>
        <w:t>。</w:t>
      </w:r>
    </w:p>
    <w:p w14:paraId="3D1D3873" w14:textId="77777777" w:rsidR="00A322BE" w:rsidRPr="00FD3C6A" w:rsidRDefault="0040698F" w:rsidP="0040698F">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w:t>
      </w:r>
      <w:r w:rsidR="008168E3">
        <w:rPr>
          <w:rFonts w:ascii="仿宋" w:eastAsia="仿宋" w:hAnsi="仿宋" w:cs="宋体" w:hint="eastAsia"/>
          <w:sz w:val="28"/>
          <w:szCs w:val="28"/>
        </w:rPr>
        <w:t>三</w:t>
      </w:r>
      <w:r>
        <w:rPr>
          <w:rFonts w:ascii="仿宋" w:eastAsia="仿宋" w:hAnsi="仿宋" w:cs="宋体" w:hint="eastAsia"/>
          <w:sz w:val="28"/>
          <w:szCs w:val="28"/>
        </w:rPr>
        <w:t>）</w:t>
      </w:r>
      <w:r>
        <w:rPr>
          <w:rFonts w:ascii="仿宋" w:eastAsia="仿宋" w:hAnsi="仿宋" w:cs="宋体"/>
          <w:sz w:val="28"/>
          <w:szCs w:val="28"/>
        </w:rPr>
        <w:t>畅通</w:t>
      </w:r>
      <w:r w:rsidRPr="0040698F">
        <w:rPr>
          <w:rFonts w:ascii="仿宋" w:eastAsia="仿宋" w:hAnsi="仿宋" w:cs="宋体"/>
          <w:sz w:val="28"/>
          <w:szCs w:val="28"/>
        </w:rPr>
        <w:t>推免咨询</w:t>
      </w:r>
      <w:r>
        <w:rPr>
          <w:rFonts w:ascii="仿宋" w:eastAsia="仿宋" w:hAnsi="仿宋" w:cs="宋体" w:hint="eastAsia"/>
          <w:sz w:val="28"/>
          <w:szCs w:val="28"/>
        </w:rPr>
        <w:t>、</w:t>
      </w:r>
      <w:r w:rsidRPr="0040698F">
        <w:rPr>
          <w:rFonts w:ascii="仿宋" w:eastAsia="仿宋" w:hAnsi="仿宋" w:cs="宋体"/>
          <w:sz w:val="28"/>
          <w:szCs w:val="28"/>
        </w:rPr>
        <w:t>监督</w:t>
      </w:r>
      <w:r>
        <w:rPr>
          <w:rFonts w:ascii="仿宋" w:eastAsia="仿宋" w:hAnsi="仿宋" w:cs="宋体" w:hint="eastAsia"/>
          <w:sz w:val="28"/>
          <w:szCs w:val="28"/>
        </w:rPr>
        <w:t>与申诉</w:t>
      </w:r>
      <w:r w:rsidRPr="0040698F">
        <w:rPr>
          <w:rFonts w:ascii="仿宋" w:eastAsia="仿宋" w:hAnsi="仿宋" w:cs="宋体"/>
          <w:sz w:val="28"/>
          <w:szCs w:val="28"/>
        </w:rPr>
        <w:t>渠道</w:t>
      </w:r>
      <w:r>
        <w:rPr>
          <w:rFonts w:ascii="仿宋" w:eastAsia="仿宋" w:hAnsi="仿宋" w:cs="宋体" w:hint="eastAsia"/>
          <w:sz w:val="28"/>
          <w:szCs w:val="28"/>
        </w:rPr>
        <w:t>。</w:t>
      </w:r>
      <w:r w:rsidRPr="0040698F">
        <w:rPr>
          <w:rFonts w:ascii="仿宋" w:eastAsia="仿宋" w:hAnsi="仿宋" w:cs="宋体"/>
          <w:sz w:val="28"/>
          <w:szCs w:val="28"/>
        </w:rPr>
        <w:t>学生如对推免工作任何环节存在异议的，应根据具体事宜形成书面材料，向学院</w:t>
      </w:r>
      <w:r>
        <w:rPr>
          <w:rFonts w:ascii="仿宋" w:eastAsia="仿宋" w:hAnsi="仿宋" w:cs="宋体" w:hint="eastAsia"/>
          <w:sz w:val="28"/>
          <w:szCs w:val="28"/>
        </w:rPr>
        <w:t>推免生遴选工作组</w:t>
      </w:r>
      <w:r w:rsidRPr="0040698F">
        <w:rPr>
          <w:rFonts w:ascii="仿宋" w:eastAsia="仿宋" w:hAnsi="仿宋" w:cs="宋体"/>
          <w:sz w:val="28"/>
          <w:szCs w:val="28"/>
        </w:rPr>
        <w:t>提请申诉，学院</w:t>
      </w:r>
      <w:r>
        <w:rPr>
          <w:rFonts w:ascii="仿宋" w:eastAsia="仿宋" w:hAnsi="仿宋" w:cs="宋体" w:hint="eastAsia"/>
          <w:sz w:val="28"/>
          <w:szCs w:val="28"/>
        </w:rPr>
        <w:t>将</w:t>
      </w:r>
      <w:r w:rsidRPr="0040698F">
        <w:rPr>
          <w:rFonts w:ascii="仿宋" w:eastAsia="仿宋" w:hAnsi="仿宋" w:cs="宋体"/>
          <w:sz w:val="28"/>
          <w:szCs w:val="28"/>
        </w:rPr>
        <w:t>根据</w:t>
      </w:r>
      <w:r>
        <w:rPr>
          <w:rFonts w:ascii="仿宋" w:eastAsia="仿宋" w:hAnsi="仿宋" w:cs="宋体" w:hint="eastAsia"/>
          <w:sz w:val="28"/>
          <w:szCs w:val="28"/>
        </w:rPr>
        <w:t>调查</w:t>
      </w:r>
      <w:r w:rsidRPr="0040698F">
        <w:rPr>
          <w:rFonts w:ascii="仿宋" w:eastAsia="仿宋" w:hAnsi="仿宋" w:cs="宋体"/>
          <w:sz w:val="28"/>
          <w:szCs w:val="28"/>
        </w:rPr>
        <w:t>事实及时回应和处理</w:t>
      </w:r>
      <w:r>
        <w:rPr>
          <w:rFonts w:ascii="仿宋" w:eastAsia="仿宋" w:hAnsi="仿宋" w:cs="宋体" w:hint="eastAsia"/>
          <w:sz w:val="28"/>
          <w:szCs w:val="28"/>
        </w:rPr>
        <w:t>。</w:t>
      </w:r>
    </w:p>
    <w:p w14:paraId="250B5D22" w14:textId="77777777" w:rsidR="00A322BE" w:rsidRPr="00FD3C6A" w:rsidRDefault="0040698F"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lastRenderedPageBreak/>
        <w:t>（</w:t>
      </w:r>
      <w:r w:rsidR="008168E3">
        <w:rPr>
          <w:rFonts w:ascii="仿宋" w:eastAsia="仿宋" w:hAnsi="仿宋" w:cs="宋体" w:hint="eastAsia"/>
          <w:sz w:val="28"/>
          <w:szCs w:val="28"/>
        </w:rPr>
        <w:t>四</w:t>
      </w:r>
      <w:r>
        <w:rPr>
          <w:rFonts w:ascii="仿宋" w:eastAsia="仿宋" w:hAnsi="仿宋" w:cs="宋体" w:hint="eastAsia"/>
          <w:sz w:val="28"/>
          <w:szCs w:val="28"/>
        </w:rPr>
        <w:t>）</w:t>
      </w:r>
      <w:r w:rsidR="00A322BE" w:rsidRPr="00FD3C6A">
        <w:rPr>
          <w:rFonts w:ascii="仿宋" w:eastAsia="仿宋" w:hAnsi="仿宋" w:cs="宋体" w:hint="eastAsia"/>
          <w:sz w:val="28"/>
          <w:szCs w:val="28"/>
        </w:rPr>
        <w:t>本</w:t>
      </w:r>
      <w:r>
        <w:rPr>
          <w:rFonts w:ascii="仿宋" w:eastAsia="仿宋" w:hAnsi="仿宋" w:cs="宋体" w:hint="eastAsia"/>
          <w:sz w:val="28"/>
          <w:szCs w:val="28"/>
        </w:rPr>
        <w:t>实施</w:t>
      </w:r>
      <w:r w:rsidR="00A322BE" w:rsidRPr="00FD3C6A">
        <w:rPr>
          <w:rFonts w:ascii="仿宋" w:eastAsia="仿宋" w:hAnsi="仿宋" w:cs="宋体" w:hint="eastAsia"/>
          <w:sz w:val="28"/>
          <w:szCs w:val="28"/>
        </w:rPr>
        <w:t>办法解释权在</w:t>
      </w:r>
      <w:r>
        <w:rPr>
          <w:rFonts w:ascii="仿宋" w:eastAsia="仿宋" w:hAnsi="仿宋" w:cs="宋体" w:hint="eastAsia"/>
          <w:sz w:val="28"/>
          <w:szCs w:val="28"/>
        </w:rPr>
        <w:t>院</w:t>
      </w:r>
      <w:r w:rsidR="00A322BE" w:rsidRPr="00FD3C6A">
        <w:rPr>
          <w:rFonts w:ascii="仿宋" w:eastAsia="仿宋" w:hAnsi="仿宋" w:cs="宋体" w:hint="eastAsia"/>
          <w:sz w:val="28"/>
          <w:szCs w:val="28"/>
        </w:rPr>
        <w:t>推免生遴选工作组。</w:t>
      </w:r>
    </w:p>
    <w:p w14:paraId="4000B486" w14:textId="77777777" w:rsidR="0040698F" w:rsidRDefault="0040698F"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p>
    <w:p w14:paraId="761A43FB" w14:textId="77777777" w:rsidR="008168E3" w:rsidRDefault="008168E3" w:rsidP="008168E3">
      <w:pPr>
        <w:pStyle w:val="a3"/>
        <w:tabs>
          <w:tab w:val="left" w:pos="2410"/>
        </w:tabs>
        <w:adjustRightInd w:val="0"/>
        <w:snapToGrid w:val="0"/>
        <w:spacing w:line="360" w:lineRule="auto"/>
        <w:ind w:firstLineChars="1700" w:firstLine="4760"/>
        <w:rPr>
          <w:rFonts w:ascii="仿宋" w:eastAsia="仿宋" w:hAnsi="仿宋" w:cs="宋体"/>
          <w:sz w:val="28"/>
          <w:szCs w:val="28"/>
        </w:rPr>
      </w:pPr>
      <w:r>
        <w:rPr>
          <w:rFonts w:ascii="仿宋" w:eastAsia="仿宋" w:hAnsi="仿宋" w:cs="宋体" w:hint="eastAsia"/>
          <w:sz w:val="28"/>
          <w:szCs w:val="28"/>
        </w:rPr>
        <w:t>中北大学仪器与电子学院</w:t>
      </w:r>
    </w:p>
    <w:p w14:paraId="68AEE313" w14:textId="77777777" w:rsidR="008168E3" w:rsidRDefault="008168E3" w:rsidP="008168E3">
      <w:pPr>
        <w:pStyle w:val="a3"/>
        <w:tabs>
          <w:tab w:val="left" w:pos="2410"/>
        </w:tabs>
        <w:adjustRightInd w:val="0"/>
        <w:snapToGrid w:val="0"/>
        <w:spacing w:line="360" w:lineRule="auto"/>
        <w:ind w:firstLineChars="1900" w:firstLine="5320"/>
        <w:rPr>
          <w:rFonts w:ascii="仿宋" w:eastAsia="仿宋" w:hAnsi="仿宋" w:cs="宋体"/>
          <w:sz w:val="28"/>
          <w:szCs w:val="28"/>
        </w:rPr>
      </w:pPr>
      <w:r>
        <w:rPr>
          <w:rFonts w:ascii="仿宋" w:eastAsia="仿宋" w:hAnsi="仿宋" w:cs="宋体" w:hint="eastAsia"/>
          <w:sz w:val="28"/>
          <w:szCs w:val="28"/>
        </w:rPr>
        <w:t>二〇一七年九月</w:t>
      </w:r>
    </w:p>
    <w:p w14:paraId="184A4984" w14:textId="77777777" w:rsidR="00C44F21" w:rsidRDefault="00C44F21" w:rsidP="008168E3">
      <w:pPr>
        <w:pStyle w:val="a3"/>
        <w:tabs>
          <w:tab w:val="left" w:pos="2410"/>
        </w:tabs>
        <w:adjustRightInd w:val="0"/>
        <w:snapToGrid w:val="0"/>
        <w:spacing w:line="360" w:lineRule="auto"/>
        <w:ind w:firstLineChars="1900" w:firstLine="5320"/>
        <w:rPr>
          <w:rFonts w:ascii="仿宋" w:eastAsia="仿宋" w:hAnsi="仿宋" w:cs="宋体"/>
          <w:sz w:val="28"/>
          <w:szCs w:val="28"/>
        </w:rPr>
      </w:pPr>
    </w:p>
    <w:p w14:paraId="74F2F8DC" w14:textId="77777777" w:rsidR="008168E3" w:rsidRDefault="008168E3" w:rsidP="00BA30D0">
      <w:pPr>
        <w:pStyle w:val="1"/>
        <w:spacing w:before="120" w:after="120" w:line="360" w:lineRule="auto"/>
        <w:rPr>
          <w:rFonts w:ascii="仿宋" w:eastAsia="仿宋" w:hAnsi="仿宋"/>
          <w:sz w:val="30"/>
          <w:szCs w:val="30"/>
        </w:rPr>
      </w:pPr>
      <w:r w:rsidRPr="00BA30D0">
        <w:rPr>
          <w:rFonts w:ascii="仿宋" w:eastAsia="仿宋" w:hAnsi="仿宋" w:hint="eastAsia"/>
          <w:sz w:val="30"/>
          <w:szCs w:val="30"/>
        </w:rPr>
        <w:t>附表1：推免生“创新能力分”附加分表</w:t>
      </w:r>
    </w:p>
    <w:p w14:paraId="2841FAB2" w14:textId="77777777" w:rsidR="00201AAF" w:rsidRDefault="00201AAF" w:rsidP="008D222C">
      <w:pPr>
        <w:pStyle w:val="a3"/>
        <w:tabs>
          <w:tab w:val="left" w:pos="2410"/>
        </w:tabs>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sz w:val="28"/>
          <w:szCs w:val="28"/>
        </w:rPr>
        <w:t>1、</w:t>
      </w:r>
      <w:r w:rsidRPr="00FD3C6A">
        <w:rPr>
          <w:rFonts w:ascii="仿宋" w:eastAsia="仿宋" w:hAnsi="仿宋" w:cs="宋体" w:hint="eastAsia"/>
          <w:sz w:val="28"/>
          <w:szCs w:val="28"/>
        </w:rPr>
        <w:t>以第一作者发表学术论文并被SCI收录</w:t>
      </w:r>
      <w:r>
        <w:rPr>
          <w:rFonts w:ascii="仿宋" w:eastAsia="仿宋" w:hAnsi="仿宋" w:cs="宋体" w:hint="eastAsia"/>
          <w:sz w:val="28"/>
          <w:szCs w:val="28"/>
        </w:rPr>
        <w:t>，</w:t>
      </w:r>
      <w:r w:rsidR="00260F57">
        <w:rPr>
          <w:rFonts w:ascii="仿宋" w:eastAsia="仿宋" w:hAnsi="仿宋" w:cs="宋体" w:hint="eastAsia"/>
          <w:sz w:val="28"/>
          <w:szCs w:val="28"/>
        </w:rPr>
        <w:t>记</w:t>
      </w:r>
      <w:r>
        <w:rPr>
          <w:rFonts w:ascii="仿宋" w:eastAsia="仿宋" w:hAnsi="仿宋" w:cs="宋体"/>
          <w:sz w:val="28"/>
          <w:szCs w:val="28"/>
        </w:rPr>
        <w:t>0.3分</w:t>
      </w:r>
      <w:r w:rsidRPr="00201AAF">
        <w:rPr>
          <w:rFonts w:ascii="仿宋" w:eastAsia="仿宋" w:hAnsi="仿宋" w:cs="宋体"/>
          <w:sz w:val="28"/>
          <w:szCs w:val="28"/>
        </w:rPr>
        <w:t>/项</w:t>
      </w:r>
      <w:r w:rsidRPr="00FD3C6A">
        <w:rPr>
          <w:rFonts w:ascii="仿宋" w:eastAsia="仿宋" w:hAnsi="仿宋" w:cs="宋体" w:hint="eastAsia"/>
          <w:sz w:val="28"/>
          <w:szCs w:val="28"/>
        </w:rPr>
        <w:t>；</w:t>
      </w:r>
    </w:p>
    <w:p w14:paraId="063B525D" w14:textId="77777777" w:rsidR="00201AAF" w:rsidRPr="00A40A65" w:rsidRDefault="00260F57" w:rsidP="008D222C">
      <w:pPr>
        <w:pStyle w:val="a3"/>
        <w:tabs>
          <w:tab w:val="left" w:pos="2410"/>
        </w:tabs>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2</w:t>
      </w:r>
      <w:r w:rsidR="00201AAF">
        <w:rPr>
          <w:rFonts w:ascii="仿宋" w:eastAsia="仿宋" w:hAnsi="仿宋" w:cs="宋体"/>
          <w:sz w:val="28"/>
          <w:szCs w:val="28"/>
        </w:rPr>
        <w:t>、</w:t>
      </w:r>
      <w:r w:rsidR="00201AAF" w:rsidRPr="00FD3C6A">
        <w:rPr>
          <w:rFonts w:ascii="仿宋" w:eastAsia="仿宋" w:hAnsi="仿宋" w:cs="宋体" w:hint="eastAsia"/>
          <w:sz w:val="28"/>
          <w:szCs w:val="28"/>
        </w:rPr>
        <w:t>获省部级科技成果</w:t>
      </w:r>
      <w:r w:rsidR="00201AAF" w:rsidRPr="00A40A65">
        <w:rPr>
          <w:rFonts w:ascii="仿宋" w:eastAsia="仿宋" w:hAnsi="仿宋" w:cs="宋体" w:hint="eastAsia"/>
          <w:sz w:val="28"/>
          <w:szCs w:val="28"/>
        </w:rPr>
        <w:t>二等奖</w:t>
      </w:r>
      <w:r w:rsidR="00B1265E" w:rsidRPr="00A40A65">
        <w:rPr>
          <w:rFonts w:ascii="仿宋" w:eastAsia="仿宋" w:hAnsi="仿宋" w:cs="宋体" w:hint="eastAsia"/>
          <w:sz w:val="28"/>
          <w:szCs w:val="28"/>
        </w:rPr>
        <w:t>取前三名</w:t>
      </w:r>
      <w:r w:rsidR="00201AAF" w:rsidRPr="00A40A65">
        <w:rPr>
          <w:rFonts w:ascii="仿宋" w:eastAsia="仿宋" w:hAnsi="仿宋" w:cs="宋体" w:hint="eastAsia"/>
          <w:sz w:val="28"/>
          <w:szCs w:val="28"/>
        </w:rPr>
        <w:t>，</w:t>
      </w:r>
      <w:r w:rsidR="00B1265E" w:rsidRPr="00A40A65">
        <w:rPr>
          <w:rFonts w:ascii="仿宋" w:eastAsia="仿宋" w:hAnsi="仿宋" w:cs="宋体" w:hint="eastAsia"/>
          <w:sz w:val="28"/>
          <w:szCs w:val="28"/>
        </w:rPr>
        <w:t>按名次分别</w:t>
      </w:r>
      <w:r w:rsidRPr="00A40A65">
        <w:rPr>
          <w:rFonts w:ascii="仿宋" w:eastAsia="仿宋" w:hAnsi="仿宋" w:cs="宋体" w:hint="eastAsia"/>
          <w:sz w:val="28"/>
          <w:szCs w:val="28"/>
        </w:rPr>
        <w:t>记</w:t>
      </w:r>
      <w:r w:rsidR="00201AAF" w:rsidRPr="00A40A65">
        <w:rPr>
          <w:rFonts w:ascii="仿宋" w:eastAsia="仿宋" w:hAnsi="仿宋" w:cs="宋体" w:hint="eastAsia"/>
          <w:sz w:val="28"/>
          <w:szCs w:val="28"/>
        </w:rPr>
        <w:t>0.3</w:t>
      </w:r>
      <w:r w:rsidR="00B1265E" w:rsidRPr="00A40A65">
        <w:rPr>
          <w:rFonts w:ascii="仿宋" w:eastAsia="仿宋" w:hAnsi="仿宋" w:cs="宋体" w:hint="eastAsia"/>
          <w:sz w:val="28"/>
          <w:szCs w:val="28"/>
        </w:rPr>
        <w:t>、0.2、0.1</w:t>
      </w:r>
      <w:r w:rsidR="00201AAF" w:rsidRPr="00A40A65">
        <w:rPr>
          <w:rFonts w:ascii="仿宋" w:eastAsia="仿宋" w:hAnsi="仿宋" w:cs="宋体" w:hint="eastAsia"/>
          <w:sz w:val="28"/>
          <w:szCs w:val="28"/>
        </w:rPr>
        <w:t>分/项；</w:t>
      </w:r>
    </w:p>
    <w:p w14:paraId="2CD36924" w14:textId="77777777" w:rsidR="00201AAF" w:rsidRDefault="00260F57" w:rsidP="008D222C">
      <w:pPr>
        <w:pStyle w:val="a3"/>
        <w:tabs>
          <w:tab w:val="left" w:pos="2410"/>
        </w:tabs>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3</w:t>
      </w:r>
      <w:r w:rsidR="00201AAF">
        <w:rPr>
          <w:rFonts w:ascii="仿宋" w:eastAsia="仿宋" w:hAnsi="仿宋" w:cs="宋体" w:hint="eastAsia"/>
          <w:sz w:val="28"/>
          <w:szCs w:val="28"/>
        </w:rPr>
        <w:t>、以负责人身份申请并完成大学生创新创业训练项目，国家级</w:t>
      </w:r>
      <w:r>
        <w:rPr>
          <w:rFonts w:ascii="仿宋" w:eastAsia="仿宋" w:hAnsi="仿宋" w:cs="宋体" w:hint="eastAsia"/>
          <w:sz w:val="28"/>
          <w:szCs w:val="28"/>
        </w:rPr>
        <w:t>记</w:t>
      </w:r>
      <w:r w:rsidR="00201AAF">
        <w:rPr>
          <w:rFonts w:ascii="仿宋" w:eastAsia="仿宋" w:hAnsi="仿宋" w:cs="宋体" w:hint="eastAsia"/>
          <w:sz w:val="28"/>
          <w:szCs w:val="28"/>
        </w:rPr>
        <w:t>0.3分/项,省级</w:t>
      </w:r>
      <w:r>
        <w:rPr>
          <w:rFonts w:ascii="仿宋" w:eastAsia="仿宋" w:hAnsi="仿宋" w:cs="宋体" w:hint="eastAsia"/>
          <w:sz w:val="28"/>
          <w:szCs w:val="28"/>
        </w:rPr>
        <w:t>记</w:t>
      </w:r>
      <w:r w:rsidR="00201AAF">
        <w:rPr>
          <w:rFonts w:ascii="仿宋" w:eastAsia="仿宋" w:hAnsi="仿宋" w:cs="宋体" w:hint="eastAsia"/>
          <w:sz w:val="28"/>
          <w:szCs w:val="28"/>
        </w:rPr>
        <w:t>0.15分/项；</w:t>
      </w:r>
    </w:p>
    <w:p w14:paraId="45755C20" w14:textId="77777777" w:rsidR="00201AAF" w:rsidRDefault="00260F57" w:rsidP="008D222C">
      <w:pPr>
        <w:pStyle w:val="a3"/>
        <w:tabs>
          <w:tab w:val="left" w:pos="2410"/>
        </w:tabs>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4</w:t>
      </w:r>
      <w:r w:rsidR="00201AAF">
        <w:rPr>
          <w:rFonts w:ascii="仿宋" w:eastAsia="仿宋" w:hAnsi="仿宋" w:cs="宋体"/>
          <w:sz w:val="28"/>
          <w:szCs w:val="28"/>
        </w:rPr>
        <w:t>、</w:t>
      </w:r>
      <w:r w:rsidR="00201AAF" w:rsidRPr="00FD3C6A">
        <w:rPr>
          <w:rFonts w:ascii="仿宋" w:eastAsia="仿宋" w:hAnsi="仿宋" w:cs="宋体" w:hint="eastAsia"/>
          <w:sz w:val="28"/>
          <w:szCs w:val="28"/>
        </w:rPr>
        <w:t>以第一</w:t>
      </w:r>
      <w:r w:rsidR="00201AAF">
        <w:rPr>
          <w:rFonts w:ascii="仿宋" w:eastAsia="仿宋" w:hAnsi="仿宋" w:cs="宋体" w:hint="eastAsia"/>
          <w:sz w:val="28"/>
          <w:szCs w:val="28"/>
        </w:rPr>
        <w:t>申请人</w:t>
      </w:r>
      <w:r w:rsidR="00201AAF">
        <w:rPr>
          <w:rFonts w:ascii="仿宋" w:eastAsia="仿宋" w:hAnsi="仿宋" w:cs="宋体"/>
          <w:sz w:val="28"/>
          <w:szCs w:val="28"/>
        </w:rPr>
        <w:t>申请</w:t>
      </w:r>
      <w:r w:rsidR="00201AAF">
        <w:rPr>
          <w:rFonts w:ascii="仿宋" w:eastAsia="仿宋" w:hAnsi="仿宋" w:cs="宋体" w:hint="eastAsia"/>
          <w:sz w:val="28"/>
          <w:szCs w:val="28"/>
        </w:rPr>
        <w:t>成功</w:t>
      </w:r>
      <w:r w:rsidR="00201AAF" w:rsidRPr="00FD3C6A">
        <w:rPr>
          <w:rFonts w:ascii="仿宋" w:eastAsia="仿宋" w:hAnsi="仿宋" w:cs="宋体" w:hint="eastAsia"/>
          <w:sz w:val="28"/>
          <w:szCs w:val="28"/>
        </w:rPr>
        <w:t>发明专利</w:t>
      </w:r>
      <w:r w:rsidR="00201AAF">
        <w:rPr>
          <w:rFonts w:ascii="仿宋" w:eastAsia="仿宋" w:hAnsi="仿宋" w:cs="宋体" w:hint="eastAsia"/>
          <w:sz w:val="28"/>
          <w:szCs w:val="28"/>
        </w:rPr>
        <w:t>，</w:t>
      </w:r>
      <w:r>
        <w:rPr>
          <w:rFonts w:ascii="仿宋" w:eastAsia="仿宋" w:hAnsi="仿宋" w:cs="宋体" w:hint="eastAsia"/>
          <w:sz w:val="28"/>
          <w:szCs w:val="28"/>
        </w:rPr>
        <w:t>记</w:t>
      </w:r>
      <w:r w:rsidR="00365438">
        <w:rPr>
          <w:rFonts w:ascii="仿宋" w:eastAsia="仿宋" w:hAnsi="仿宋" w:cs="宋体" w:hint="eastAsia"/>
          <w:sz w:val="28"/>
          <w:szCs w:val="28"/>
        </w:rPr>
        <w:t>0.</w:t>
      </w:r>
      <w:r w:rsidR="00201AAF" w:rsidRPr="00FD3C6A">
        <w:rPr>
          <w:rFonts w:ascii="仿宋" w:eastAsia="仿宋" w:hAnsi="仿宋" w:cs="宋体" w:hint="eastAsia"/>
          <w:sz w:val="28"/>
          <w:szCs w:val="28"/>
        </w:rPr>
        <w:t>1</w:t>
      </w:r>
      <w:r w:rsidR="00201AAF">
        <w:rPr>
          <w:rFonts w:ascii="仿宋" w:eastAsia="仿宋" w:hAnsi="仿宋" w:cs="宋体" w:hint="eastAsia"/>
          <w:sz w:val="28"/>
          <w:szCs w:val="28"/>
        </w:rPr>
        <w:t>分/项</w:t>
      </w:r>
      <w:r w:rsidR="00201AAF">
        <w:rPr>
          <w:rFonts w:ascii="仿宋" w:eastAsia="仿宋" w:hAnsi="仿宋" w:cs="宋体"/>
          <w:sz w:val="28"/>
          <w:szCs w:val="28"/>
        </w:rPr>
        <w:t>；</w:t>
      </w:r>
    </w:p>
    <w:p w14:paraId="425C0D7E" w14:textId="77777777" w:rsidR="00EA6EE4" w:rsidRPr="00A40A65" w:rsidRDefault="00260F57" w:rsidP="008D222C">
      <w:pPr>
        <w:pStyle w:val="a3"/>
        <w:tabs>
          <w:tab w:val="left" w:pos="2410"/>
        </w:tabs>
        <w:adjustRightInd w:val="0"/>
        <w:snapToGrid w:val="0"/>
        <w:spacing w:line="360" w:lineRule="auto"/>
        <w:ind w:firstLineChars="200" w:firstLine="560"/>
        <w:jc w:val="left"/>
        <w:rPr>
          <w:rFonts w:ascii="仿宋" w:eastAsia="仿宋" w:hAnsi="仿宋" w:cs="宋体"/>
          <w:sz w:val="28"/>
          <w:szCs w:val="28"/>
        </w:rPr>
      </w:pPr>
      <w:r>
        <w:rPr>
          <w:rFonts w:ascii="仿宋" w:eastAsia="仿宋" w:hAnsi="仿宋" w:cs="宋体" w:hint="eastAsia"/>
          <w:sz w:val="28"/>
          <w:szCs w:val="28"/>
        </w:rPr>
        <w:t>5</w:t>
      </w:r>
      <w:r w:rsidR="00201AAF" w:rsidRPr="00300061">
        <w:rPr>
          <w:rFonts w:ascii="仿宋" w:eastAsia="仿宋" w:hAnsi="仿宋" w:cs="宋体" w:hint="eastAsia"/>
          <w:sz w:val="28"/>
          <w:szCs w:val="28"/>
        </w:rPr>
        <w:t>、参加学科竞赛获</w:t>
      </w:r>
      <w:r w:rsidR="00201AAF" w:rsidRPr="00A40A65">
        <w:rPr>
          <w:rFonts w:ascii="仿宋" w:eastAsia="仿宋" w:hAnsi="仿宋" w:cs="宋体" w:hint="eastAsia"/>
          <w:sz w:val="28"/>
          <w:szCs w:val="28"/>
        </w:rPr>
        <w:t>奖，分A、B、C</w:t>
      </w:r>
      <w:r w:rsidRPr="00A40A65">
        <w:rPr>
          <w:rFonts w:ascii="仿宋" w:eastAsia="仿宋" w:hAnsi="仿宋" w:cs="宋体" w:hint="eastAsia"/>
          <w:sz w:val="28"/>
          <w:szCs w:val="28"/>
        </w:rPr>
        <w:t>三</w:t>
      </w:r>
      <w:r w:rsidR="00201AAF" w:rsidRPr="00A40A65">
        <w:rPr>
          <w:rFonts w:ascii="仿宋" w:eastAsia="仿宋" w:hAnsi="仿宋" w:cs="宋体" w:hint="eastAsia"/>
          <w:sz w:val="28"/>
          <w:szCs w:val="28"/>
        </w:rPr>
        <w:t>类，每类</w:t>
      </w:r>
      <w:r w:rsidR="00300061" w:rsidRPr="00A40A65">
        <w:rPr>
          <w:rFonts w:ascii="仿宋" w:eastAsia="仿宋" w:hAnsi="仿宋" w:cs="宋体" w:hint="eastAsia"/>
          <w:sz w:val="28"/>
          <w:szCs w:val="28"/>
        </w:rPr>
        <w:t>每项加分如下：</w:t>
      </w:r>
    </w:p>
    <w:p w14:paraId="607E7AC1" w14:textId="77777777" w:rsidR="00832CB0" w:rsidRPr="00A40A65" w:rsidRDefault="00832CB0" w:rsidP="008D222C">
      <w:pPr>
        <w:ind w:firstLineChars="400" w:firstLine="1120"/>
        <w:rPr>
          <w:rFonts w:ascii="仿宋" w:eastAsia="仿宋" w:hAnsi="仿宋" w:cs="宋体"/>
          <w:sz w:val="28"/>
          <w:szCs w:val="28"/>
        </w:rPr>
      </w:pPr>
      <w:r w:rsidRPr="00A40A65">
        <w:rPr>
          <w:rFonts w:ascii="仿宋" w:eastAsia="仿宋" w:hAnsi="仿宋" w:cs="宋体"/>
          <w:sz w:val="28"/>
          <w:szCs w:val="28"/>
        </w:rPr>
        <w:t>A类国家级一等奖</w:t>
      </w:r>
      <w:r w:rsidR="00260F57" w:rsidRPr="00A40A65">
        <w:rPr>
          <w:rFonts w:ascii="仿宋" w:eastAsia="仿宋" w:hAnsi="仿宋" w:cs="宋体"/>
          <w:sz w:val="28"/>
          <w:szCs w:val="28"/>
        </w:rPr>
        <w:t>记</w:t>
      </w:r>
      <w:r w:rsidRPr="00A40A65">
        <w:rPr>
          <w:rFonts w:ascii="仿宋" w:eastAsia="仿宋" w:hAnsi="仿宋" w:cs="宋体"/>
          <w:sz w:val="28"/>
          <w:szCs w:val="28"/>
        </w:rPr>
        <w:t>0.3分/项，二等奖</w:t>
      </w:r>
      <w:r w:rsidR="00BD62FE" w:rsidRPr="00A40A65">
        <w:rPr>
          <w:rFonts w:ascii="仿宋" w:eastAsia="仿宋" w:hAnsi="仿宋" w:cs="宋体" w:hint="eastAsia"/>
          <w:sz w:val="28"/>
          <w:szCs w:val="28"/>
        </w:rPr>
        <w:t>0.2</w:t>
      </w:r>
      <w:r w:rsidRPr="00A40A65">
        <w:rPr>
          <w:rFonts w:ascii="仿宋" w:eastAsia="仿宋" w:hAnsi="仿宋" w:cs="宋体"/>
          <w:sz w:val="28"/>
          <w:szCs w:val="28"/>
        </w:rPr>
        <w:t>5，三等奖</w:t>
      </w:r>
      <w:r w:rsidR="00BD62FE" w:rsidRPr="00A40A65">
        <w:rPr>
          <w:rFonts w:ascii="仿宋" w:eastAsia="仿宋" w:hAnsi="仿宋" w:cs="宋体" w:hint="eastAsia"/>
          <w:sz w:val="28"/>
          <w:szCs w:val="28"/>
        </w:rPr>
        <w:t>0.</w:t>
      </w:r>
      <w:r w:rsidRPr="00A40A65">
        <w:rPr>
          <w:rFonts w:ascii="仿宋" w:eastAsia="仿宋" w:hAnsi="仿宋" w:cs="宋体"/>
          <w:sz w:val="28"/>
          <w:szCs w:val="28"/>
        </w:rPr>
        <w:t>2；</w:t>
      </w:r>
    </w:p>
    <w:p w14:paraId="6F38321A" w14:textId="77777777" w:rsidR="00832CB0" w:rsidRPr="00A40A65" w:rsidRDefault="00832CB0" w:rsidP="008D222C">
      <w:pPr>
        <w:ind w:firstLineChars="400" w:firstLine="1120"/>
        <w:rPr>
          <w:rFonts w:ascii="仿宋" w:eastAsia="仿宋" w:hAnsi="仿宋" w:cs="宋体"/>
          <w:sz w:val="28"/>
          <w:szCs w:val="28"/>
        </w:rPr>
      </w:pPr>
      <w:r w:rsidRPr="00A40A65">
        <w:rPr>
          <w:rFonts w:ascii="仿宋" w:eastAsia="仿宋" w:hAnsi="仿宋" w:cs="宋体"/>
          <w:sz w:val="28"/>
          <w:szCs w:val="28"/>
        </w:rPr>
        <w:t>B类国家级一等奖</w:t>
      </w:r>
      <w:r w:rsidR="00260F57" w:rsidRPr="00A40A65">
        <w:rPr>
          <w:rFonts w:ascii="仿宋" w:eastAsia="仿宋" w:hAnsi="仿宋" w:cs="宋体"/>
          <w:sz w:val="28"/>
          <w:szCs w:val="28"/>
        </w:rPr>
        <w:t>记</w:t>
      </w:r>
      <w:r w:rsidRPr="00A40A65">
        <w:rPr>
          <w:rFonts w:ascii="仿宋" w:eastAsia="仿宋" w:hAnsi="仿宋" w:cs="宋体"/>
          <w:sz w:val="28"/>
          <w:szCs w:val="28"/>
        </w:rPr>
        <w:t>0.25分/项，二等奖</w:t>
      </w:r>
      <w:r w:rsidR="00BD62FE" w:rsidRPr="00A40A65">
        <w:rPr>
          <w:rFonts w:ascii="仿宋" w:eastAsia="仿宋" w:hAnsi="仿宋" w:cs="宋体" w:hint="eastAsia"/>
          <w:sz w:val="28"/>
          <w:szCs w:val="28"/>
        </w:rPr>
        <w:t>0.</w:t>
      </w:r>
      <w:r w:rsidRPr="00A40A65">
        <w:rPr>
          <w:rFonts w:ascii="仿宋" w:eastAsia="仿宋" w:hAnsi="仿宋" w:cs="宋体"/>
          <w:sz w:val="28"/>
          <w:szCs w:val="28"/>
        </w:rPr>
        <w:t>2分/项；</w:t>
      </w:r>
    </w:p>
    <w:p w14:paraId="59E6F02D" w14:textId="77777777" w:rsidR="00832CB0" w:rsidRPr="00A40A65" w:rsidRDefault="00832CB0" w:rsidP="008D222C">
      <w:pPr>
        <w:ind w:firstLineChars="400" w:firstLine="1120"/>
        <w:rPr>
          <w:rFonts w:ascii="仿宋" w:eastAsia="仿宋" w:hAnsi="仿宋" w:cs="宋体"/>
          <w:sz w:val="28"/>
          <w:szCs w:val="28"/>
        </w:rPr>
      </w:pPr>
      <w:r w:rsidRPr="00A40A65">
        <w:rPr>
          <w:rFonts w:ascii="仿宋" w:eastAsia="仿宋" w:hAnsi="仿宋" w:cs="宋体"/>
          <w:sz w:val="28"/>
          <w:szCs w:val="28"/>
        </w:rPr>
        <w:t>C类国家级一等奖</w:t>
      </w:r>
      <w:r w:rsidR="00260F57" w:rsidRPr="00A40A65">
        <w:rPr>
          <w:rFonts w:ascii="仿宋" w:eastAsia="仿宋" w:hAnsi="仿宋" w:cs="宋体"/>
          <w:sz w:val="28"/>
          <w:szCs w:val="28"/>
        </w:rPr>
        <w:t>记</w:t>
      </w:r>
      <w:r w:rsidRPr="00A40A65">
        <w:rPr>
          <w:rFonts w:ascii="仿宋" w:eastAsia="仿宋" w:hAnsi="仿宋" w:cs="宋体"/>
          <w:sz w:val="28"/>
          <w:szCs w:val="28"/>
        </w:rPr>
        <w:t>0.</w:t>
      </w:r>
      <w:r w:rsidR="00B1265E" w:rsidRPr="00A40A65">
        <w:rPr>
          <w:rFonts w:ascii="仿宋" w:eastAsia="仿宋" w:hAnsi="仿宋" w:cs="宋体" w:hint="eastAsia"/>
          <w:sz w:val="28"/>
          <w:szCs w:val="28"/>
        </w:rPr>
        <w:t>15</w:t>
      </w:r>
      <w:r w:rsidRPr="00A40A65">
        <w:rPr>
          <w:rFonts w:ascii="仿宋" w:eastAsia="仿宋" w:hAnsi="仿宋" w:cs="宋体"/>
          <w:sz w:val="28"/>
          <w:szCs w:val="28"/>
        </w:rPr>
        <w:t>分/项，二等奖</w:t>
      </w:r>
      <w:r w:rsidR="00260F57" w:rsidRPr="00A40A65">
        <w:rPr>
          <w:rFonts w:ascii="仿宋" w:eastAsia="仿宋" w:hAnsi="仿宋" w:cs="宋体"/>
          <w:sz w:val="28"/>
          <w:szCs w:val="28"/>
        </w:rPr>
        <w:t>记</w:t>
      </w:r>
      <w:r w:rsidRPr="00A40A65">
        <w:rPr>
          <w:rFonts w:ascii="仿宋" w:eastAsia="仿宋" w:hAnsi="仿宋" w:cs="宋体"/>
          <w:sz w:val="28"/>
          <w:szCs w:val="28"/>
        </w:rPr>
        <w:t>0.1分/项；</w:t>
      </w:r>
    </w:p>
    <w:p w14:paraId="0B98DB5F" w14:textId="77777777" w:rsidR="00832CB0" w:rsidRDefault="00832CB0" w:rsidP="00832CB0">
      <w:pPr>
        <w:ind w:firstLineChars="200" w:firstLine="560"/>
        <w:rPr>
          <w:rFonts w:ascii="仿宋" w:eastAsia="仿宋" w:hAnsi="仿宋" w:cs="宋体"/>
          <w:sz w:val="28"/>
          <w:szCs w:val="28"/>
        </w:rPr>
      </w:pPr>
      <w:r w:rsidRPr="00F37C0B">
        <w:rPr>
          <w:rFonts w:ascii="仿宋" w:eastAsia="仿宋" w:hAnsi="仿宋" w:cs="宋体" w:hint="eastAsia"/>
          <w:sz w:val="28"/>
          <w:szCs w:val="28"/>
        </w:rPr>
        <w:t>各类省级、地区级一等奖</w:t>
      </w:r>
      <w:r w:rsidR="00260F57" w:rsidRPr="00F37C0B">
        <w:rPr>
          <w:rFonts w:ascii="仿宋" w:eastAsia="仿宋" w:hAnsi="仿宋" w:cs="宋体" w:hint="eastAsia"/>
          <w:sz w:val="28"/>
          <w:szCs w:val="28"/>
        </w:rPr>
        <w:t>记</w:t>
      </w:r>
      <w:r w:rsidRPr="00F37C0B">
        <w:rPr>
          <w:rFonts w:ascii="仿宋" w:eastAsia="仿宋" w:hAnsi="仿宋" w:cs="宋体" w:hint="eastAsia"/>
          <w:sz w:val="28"/>
          <w:szCs w:val="28"/>
        </w:rPr>
        <w:t>分为国家级一等奖的一半。</w:t>
      </w:r>
    </w:p>
    <w:p w14:paraId="02248A02" w14:textId="77777777" w:rsidR="00260F57" w:rsidRPr="008D222C" w:rsidRDefault="00260F57" w:rsidP="00832CB0">
      <w:pPr>
        <w:ind w:firstLineChars="200" w:firstLine="560"/>
        <w:rPr>
          <w:rFonts w:ascii="仿宋" w:eastAsia="仿宋" w:hAnsi="仿宋" w:cs="宋体"/>
          <w:sz w:val="28"/>
          <w:szCs w:val="28"/>
        </w:rPr>
      </w:pPr>
      <w:r w:rsidRPr="008D222C">
        <w:rPr>
          <w:rFonts w:ascii="仿宋" w:eastAsia="仿宋" w:hAnsi="仿宋" w:cs="宋体" w:hint="eastAsia"/>
          <w:sz w:val="28"/>
          <w:szCs w:val="28"/>
        </w:rPr>
        <w:t>所有比赛中可区分排名的，只取前</w:t>
      </w:r>
      <w:bookmarkStart w:id="4" w:name="_GoBack"/>
      <w:bookmarkEnd w:id="4"/>
      <w:r w:rsidRPr="008D222C">
        <w:rPr>
          <w:rFonts w:ascii="仿宋" w:eastAsia="仿宋" w:hAnsi="仿宋" w:cs="宋体" w:hint="eastAsia"/>
          <w:sz w:val="28"/>
          <w:szCs w:val="28"/>
        </w:rPr>
        <w:t>三名加分，第一名按以上分值加分，第二名为第一名的7</w:t>
      </w:r>
      <w:r w:rsidR="00FA3097" w:rsidRPr="008D222C">
        <w:rPr>
          <w:rFonts w:ascii="仿宋" w:eastAsia="仿宋" w:hAnsi="仿宋" w:cs="宋体" w:hint="eastAsia"/>
          <w:sz w:val="28"/>
          <w:szCs w:val="28"/>
        </w:rPr>
        <w:t>0</w:t>
      </w:r>
      <w:r w:rsidRPr="008D222C">
        <w:rPr>
          <w:rFonts w:ascii="仿宋" w:eastAsia="仿宋" w:hAnsi="仿宋" w:cs="宋体" w:hint="eastAsia"/>
          <w:sz w:val="28"/>
          <w:szCs w:val="28"/>
        </w:rPr>
        <w:t>%，第三名为第一名的50%。“不可区分排名”的意思是同一比赛小组申请人都能出示以自己为第一名的获奖证书。</w:t>
      </w:r>
    </w:p>
    <w:p w14:paraId="4ECF0E92" w14:textId="5C1B6A94" w:rsidR="00260F57" w:rsidRDefault="0038083F" w:rsidP="0038083F">
      <w:pPr>
        <w:jc w:val="center"/>
        <w:rPr>
          <w:rFonts w:ascii="仿宋" w:eastAsia="仿宋" w:hAnsi="仿宋" w:cs="宋体"/>
          <w:sz w:val="28"/>
          <w:szCs w:val="28"/>
        </w:rPr>
      </w:pPr>
      <w:r w:rsidRPr="0038083F">
        <w:rPr>
          <w:rFonts w:ascii="仿宋" w:eastAsia="仿宋" w:hAnsi="仿宋" w:cs="宋体" w:hint="eastAsia"/>
          <w:sz w:val="28"/>
          <w:szCs w:val="28"/>
        </w:rPr>
        <w:t>“学科竞赛获奖”附加分表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96"/>
        <w:gridCol w:w="2475"/>
        <w:gridCol w:w="1176"/>
        <w:gridCol w:w="3734"/>
      </w:tblGrid>
      <w:tr w:rsidR="00B1265E" w:rsidRPr="0038083F" w14:paraId="611F9D48" w14:textId="77777777" w:rsidTr="00B1265E">
        <w:trPr>
          <w:trHeight w:val="420"/>
        </w:trPr>
        <w:tc>
          <w:tcPr>
            <w:tcW w:w="397" w:type="pct"/>
            <w:shd w:val="clear" w:color="auto" w:fill="auto"/>
            <w:noWrap/>
            <w:vAlign w:val="center"/>
            <w:hideMark/>
          </w:tcPr>
          <w:p w14:paraId="786ED872"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序号</w:t>
            </w:r>
          </w:p>
        </w:tc>
        <w:tc>
          <w:tcPr>
            <w:tcW w:w="396" w:type="pct"/>
            <w:shd w:val="clear" w:color="auto" w:fill="auto"/>
            <w:noWrap/>
            <w:vAlign w:val="center"/>
            <w:hideMark/>
          </w:tcPr>
          <w:p w14:paraId="4F72835A"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分类</w:t>
            </w:r>
          </w:p>
        </w:tc>
        <w:tc>
          <w:tcPr>
            <w:tcW w:w="1410" w:type="pct"/>
            <w:shd w:val="clear" w:color="auto" w:fill="auto"/>
            <w:noWrap/>
            <w:vAlign w:val="center"/>
            <w:hideMark/>
          </w:tcPr>
          <w:p w14:paraId="7725E9E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竞赛名称</w:t>
            </w:r>
          </w:p>
        </w:tc>
        <w:tc>
          <w:tcPr>
            <w:tcW w:w="670" w:type="pct"/>
            <w:shd w:val="clear" w:color="auto" w:fill="auto"/>
            <w:noWrap/>
            <w:vAlign w:val="center"/>
            <w:hideMark/>
          </w:tcPr>
          <w:p w14:paraId="048C78A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地区范围</w:t>
            </w:r>
          </w:p>
        </w:tc>
        <w:tc>
          <w:tcPr>
            <w:tcW w:w="2127" w:type="pct"/>
            <w:shd w:val="clear" w:color="auto" w:fill="auto"/>
            <w:noWrap/>
            <w:vAlign w:val="center"/>
            <w:hideMark/>
          </w:tcPr>
          <w:p w14:paraId="1BFD57D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主办单位</w:t>
            </w:r>
          </w:p>
        </w:tc>
      </w:tr>
      <w:tr w:rsidR="00B1265E" w:rsidRPr="0038083F" w14:paraId="1A38AB99" w14:textId="77777777" w:rsidTr="00B1265E">
        <w:trPr>
          <w:trHeight w:val="420"/>
        </w:trPr>
        <w:tc>
          <w:tcPr>
            <w:tcW w:w="397" w:type="pct"/>
            <w:shd w:val="clear" w:color="auto" w:fill="auto"/>
            <w:vAlign w:val="center"/>
            <w:hideMark/>
          </w:tcPr>
          <w:p w14:paraId="14E1CC9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p>
        </w:tc>
        <w:tc>
          <w:tcPr>
            <w:tcW w:w="396" w:type="pct"/>
            <w:shd w:val="clear" w:color="auto" w:fill="auto"/>
            <w:vAlign w:val="center"/>
            <w:hideMark/>
          </w:tcPr>
          <w:p w14:paraId="35738DBC"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A</w:t>
            </w:r>
          </w:p>
        </w:tc>
        <w:tc>
          <w:tcPr>
            <w:tcW w:w="1410" w:type="pct"/>
            <w:shd w:val="clear" w:color="auto" w:fill="auto"/>
            <w:vAlign w:val="center"/>
            <w:hideMark/>
          </w:tcPr>
          <w:p w14:paraId="2D1131F3"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全国大学生电子</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竞赛</w:t>
            </w:r>
          </w:p>
        </w:tc>
        <w:tc>
          <w:tcPr>
            <w:tcW w:w="670" w:type="pct"/>
            <w:shd w:val="clear" w:color="auto" w:fill="auto"/>
            <w:vAlign w:val="center"/>
            <w:hideMark/>
          </w:tcPr>
          <w:p w14:paraId="07B60A2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6DB02998"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教育部高教司、工信部人事教育司</w:t>
            </w:r>
          </w:p>
        </w:tc>
      </w:tr>
      <w:tr w:rsidR="00B1265E" w:rsidRPr="0038083F" w14:paraId="21AB5D2C" w14:textId="77777777" w:rsidTr="00B1265E">
        <w:trPr>
          <w:trHeight w:val="420"/>
        </w:trPr>
        <w:tc>
          <w:tcPr>
            <w:tcW w:w="397" w:type="pct"/>
            <w:shd w:val="clear" w:color="auto" w:fill="auto"/>
            <w:vAlign w:val="center"/>
            <w:hideMark/>
          </w:tcPr>
          <w:p w14:paraId="0B1BDE5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lastRenderedPageBreak/>
              <w:t>2</w:t>
            </w:r>
          </w:p>
        </w:tc>
        <w:tc>
          <w:tcPr>
            <w:tcW w:w="396" w:type="pct"/>
            <w:shd w:val="clear" w:color="auto" w:fill="auto"/>
            <w:vAlign w:val="center"/>
            <w:hideMark/>
          </w:tcPr>
          <w:p w14:paraId="472D1CE0"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A</w:t>
            </w:r>
          </w:p>
        </w:tc>
        <w:tc>
          <w:tcPr>
            <w:tcW w:w="1410" w:type="pct"/>
            <w:shd w:val="clear" w:color="auto" w:fill="auto"/>
            <w:vAlign w:val="center"/>
            <w:hideMark/>
          </w:tcPr>
          <w:p w14:paraId="28B9877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全国大学生数学建模竞赛</w:t>
            </w:r>
          </w:p>
        </w:tc>
        <w:tc>
          <w:tcPr>
            <w:tcW w:w="670" w:type="pct"/>
            <w:shd w:val="clear" w:color="auto" w:fill="auto"/>
            <w:vAlign w:val="center"/>
            <w:hideMark/>
          </w:tcPr>
          <w:p w14:paraId="708F45C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4376050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中国工业与应用数学学会</w:t>
            </w:r>
          </w:p>
        </w:tc>
      </w:tr>
      <w:tr w:rsidR="00B1265E" w:rsidRPr="0038083F" w14:paraId="7AE9D6D9" w14:textId="77777777" w:rsidTr="00B1265E">
        <w:trPr>
          <w:trHeight w:val="420"/>
        </w:trPr>
        <w:tc>
          <w:tcPr>
            <w:tcW w:w="397" w:type="pct"/>
            <w:shd w:val="clear" w:color="auto" w:fill="auto"/>
            <w:vAlign w:val="center"/>
            <w:hideMark/>
          </w:tcPr>
          <w:p w14:paraId="462217F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3</w:t>
            </w:r>
          </w:p>
        </w:tc>
        <w:tc>
          <w:tcPr>
            <w:tcW w:w="396" w:type="pct"/>
            <w:shd w:val="clear" w:color="auto" w:fill="auto"/>
            <w:vAlign w:val="center"/>
            <w:hideMark/>
          </w:tcPr>
          <w:p w14:paraId="24FEDE76"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A</w:t>
            </w:r>
          </w:p>
        </w:tc>
        <w:tc>
          <w:tcPr>
            <w:tcW w:w="1410" w:type="pct"/>
            <w:shd w:val="clear" w:color="auto" w:fill="auto"/>
            <w:vAlign w:val="center"/>
            <w:hideMark/>
          </w:tcPr>
          <w:p w14:paraId="60A92C62"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“挑战杯”全国大学生课外学术科技作品竞赛</w:t>
            </w:r>
          </w:p>
        </w:tc>
        <w:tc>
          <w:tcPr>
            <w:tcW w:w="670" w:type="pct"/>
            <w:shd w:val="clear" w:color="auto" w:fill="auto"/>
            <w:vAlign w:val="center"/>
            <w:hideMark/>
          </w:tcPr>
          <w:p w14:paraId="55188B6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29AA0761"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共青团中央、中国科协、教育部和全国学联</w:t>
            </w:r>
          </w:p>
        </w:tc>
      </w:tr>
      <w:tr w:rsidR="00B1265E" w:rsidRPr="0038083F" w14:paraId="56AB2885" w14:textId="77777777" w:rsidTr="00B1265E">
        <w:trPr>
          <w:trHeight w:val="420"/>
        </w:trPr>
        <w:tc>
          <w:tcPr>
            <w:tcW w:w="397" w:type="pct"/>
            <w:shd w:val="clear" w:color="auto" w:fill="auto"/>
            <w:vAlign w:val="center"/>
            <w:hideMark/>
          </w:tcPr>
          <w:p w14:paraId="77E42F07"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4</w:t>
            </w:r>
          </w:p>
        </w:tc>
        <w:tc>
          <w:tcPr>
            <w:tcW w:w="396" w:type="pct"/>
            <w:shd w:val="clear" w:color="auto" w:fill="auto"/>
            <w:vAlign w:val="center"/>
            <w:hideMark/>
          </w:tcPr>
          <w:p w14:paraId="07ED047A"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A</w:t>
            </w:r>
          </w:p>
        </w:tc>
        <w:tc>
          <w:tcPr>
            <w:tcW w:w="1410" w:type="pct"/>
            <w:shd w:val="clear" w:color="auto" w:fill="auto"/>
            <w:vAlign w:val="center"/>
            <w:hideMark/>
          </w:tcPr>
          <w:p w14:paraId="2AD16336"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全国大学生英语演讲比赛</w:t>
            </w:r>
          </w:p>
        </w:tc>
        <w:tc>
          <w:tcPr>
            <w:tcW w:w="670" w:type="pct"/>
            <w:shd w:val="clear" w:color="auto" w:fill="auto"/>
            <w:vAlign w:val="center"/>
            <w:hideMark/>
          </w:tcPr>
          <w:p w14:paraId="3DD7CC82"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1ACD726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外语教学与研究出版社、教育部高等学校大学外语教学指导委员会与教育部高等学校英语专业教学指导分委员会</w:t>
            </w:r>
          </w:p>
        </w:tc>
      </w:tr>
      <w:tr w:rsidR="00B1265E" w:rsidRPr="0038083F" w14:paraId="01E17BD3" w14:textId="77777777" w:rsidTr="00B1265E">
        <w:trPr>
          <w:trHeight w:val="420"/>
        </w:trPr>
        <w:tc>
          <w:tcPr>
            <w:tcW w:w="397" w:type="pct"/>
            <w:shd w:val="clear" w:color="auto" w:fill="auto"/>
            <w:vAlign w:val="center"/>
            <w:hideMark/>
          </w:tcPr>
          <w:p w14:paraId="7F3E5240"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5</w:t>
            </w:r>
          </w:p>
        </w:tc>
        <w:tc>
          <w:tcPr>
            <w:tcW w:w="396" w:type="pct"/>
            <w:shd w:val="clear" w:color="auto" w:fill="auto"/>
            <w:vAlign w:val="center"/>
            <w:hideMark/>
          </w:tcPr>
          <w:p w14:paraId="14E65C96"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A</w:t>
            </w:r>
          </w:p>
        </w:tc>
        <w:tc>
          <w:tcPr>
            <w:tcW w:w="1410" w:type="pct"/>
            <w:shd w:val="clear" w:color="auto" w:fill="auto"/>
            <w:vAlign w:val="center"/>
            <w:hideMark/>
          </w:tcPr>
          <w:p w14:paraId="647A995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美国大学生数学建模竞赛</w:t>
            </w:r>
          </w:p>
        </w:tc>
        <w:tc>
          <w:tcPr>
            <w:tcW w:w="670" w:type="pct"/>
            <w:shd w:val="clear" w:color="auto" w:fill="auto"/>
            <w:vAlign w:val="center"/>
            <w:hideMark/>
          </w:tcPr>
          <w:p w14:paraId="4E5A91CD" w14:textId="77777777" w:rsidR="001D70B5" w:rsidRPr="001D70B5" w:rsidRDefault="001D70B5" w:rsidP="00C44F21">
            <w:pPr>
              <w:widowControl/>
              <w:jc w:val="center"/>
              <w:rPr>
                <w:rFonts w:ascii="仿宋" w:eastAsia="仿宋" w:hAnsi="仿宋" w:cs="宋体"/>
                <w:kern w:val="0"/>
                <w:sz w:val="24"/>
                <w:szCs w:val="18"/>
              </w:rPr>
            </w:pPr>
          </w:p>
        </w:tc>
        <w:tc>
          <w:tcPr>
            <w:tcW w:w="2127" w:type="pct"/>
            <w:shd w:val="clear" w:color="auto" w:fill="auto"/>
            <w:vAlign w:val="center"/>
            <w:hideMark/>
          </w:tcPr>
          <w:p w14:paraId="03983979"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美国数学及其应用联合会</w:t>
            </w:r>
          </w:p>
        </w:tc>
      </w:tr>
      <w:tr w:rsidR="00B1265E" w:rsidRPr="0038083F" w14:paraId="2EB48D38" w14:textId="77777777" w:rsidTr="00B1265E">
        <w:trPr>
          <w:trHeight w:val="420"/>
        </w:trPr>
        <w:tc>
          <w:tcPr>
            <w:tcW w:w="397" w:type="pct"/>
            <w:shd w:val="clear" w:color="auto" w:fill="auto"/>
            <w:vAlign w:val="center"/>
            <w:hideMark/>
          </w:tcPr>
          <w:p w14:paraId="42580F37"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6</w:t>
            </w:r>
          </w:p>
        </w:tc>
        <w:tc>
          <w:tcPr>
            <w:tcW w:w="396" w:type="pct"/>
            <w:shd w:val="clear" w:color="auto" w:fill="auto"/>
            <w:vAlign w:val="center"/>
            <w:hideMark/>
          </w:tcPr>
          <w:p w14:paraId="474C8859"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B</w:t>
            </w:r>
          </w:p>
        </w:tc>
        <w:tc>
          <w:tcPr>
            <w:tcW w:w="1410" w:type="pct"/>
            <w:shd w:val="clear" w:color="auto" w:fill="auto"/>
            <w:vAlign w:val="center"/>
            <w:hideMark/>
          </w:tcPr>
          <w:p w14:paraId="5E17A73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全国大学生“恩智浦”杯智能汽车竞赛</w:t>
            </w:r>
          </w:p>
        </w:tc>
        <w:tc>
          <w:tcPr>
            <w:tcW w:w="670" w:type="pct"/>
            <w:shd w:val="clear" w:color="auto" w:fill="auto"/>
            <w:vAlign w:val="center"/>
            <w:hideMark/>
          </w:tcPr>
          <w:p w14:paraId="4C7767A9"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1BD0A772"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教育部高等学校自动化类专业指导委员会</w:t>
            </w:r>
          </w:p>
        </w:tc>
      </w:tr>
      <w:tr w:rsidR="00B1265E" w:rsidRPr="0038083F" w14:paraId="40754DB8" w14:textId="77777777" w:rsidTr="00B1265E">
        <w:trPr>
          <w:trHeight w:val="420"/>
        </w:trPr>
        <w:tc>
          <w:tcPr>
            <w:tcW w:w="397" w:type="pct"/>
            <w:shd w:val="clear" w:color="auto" w:fill="auto"/>
            <w:vAlign w:val="center"/>
            <w:hideMark/>
          </w:tcPr>
          <w:p w14:paraId="5F9A57C9"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7</w:t>
            </w:r>
          </w:p>
        </w:tc>
        <w:tc>
          <w:tcPr>
            <w:tcW w:w="396" w:type="pct"/>
            <w:shd w:val="clear" w:color="auto" w:fill="auto"/>
            <w:vAlign w:val="center"/>
            <w:hideMark/>
          </w:tcPr>
          <w:p w14:paraId="3F26ADE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B</w:t>
            </w:r>
          </w:p>
        </w:tc>
        <w:tc>
          <w:tcPr>
            <w:tcW w:w="1410" w:type="pct"/>
            <w:shd w:val="clear" w:color="auto" w:fill="auto"/>
            <w:vAlign w:val="center"/>
            <w:hideMark/>
          </w:tcPr>
          <w:p w14:paraId="49EB839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国际大学生iCAN创新创业大赛</w:t>
            </w:r>
          </w:p>
        </w:tc>
        <w:tc>
          <w:tcPr>
            <w:tcW w:w="670" w:type="pct"/>
            <w:shd w:val="clear" w:color="auto" w:fill="auto"/>
            <w:vAlign w:val="center"/>
            <w:hideMark/>
          </w:tcPr>
          <w:p w14:paraId="6B24028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5F83057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国际iCAN联盟、教育部创新方法教学指导分委员会和全球华人微纳米分子系统学会</w:t>
            </w:r>
          </w:p>
        </w:tc>
      </w:tr>
      <w:tr w:rsidR="00B1265E" w:rsidRPr="0038083F" w14:paraId="3D891269" w14:textId="77777777" w:rsidTr="00B1265E">
        <w:trPr>
          <w:trHeight w:val="420"/>
        </w:trPr>
        <w:tc>
          <w:tcPr>
            <w:tcW w:w="397" w:type="pct"/>
            <w:shd w:val="clear" w:color="auto" w:fill="auto"/>
            <w:vAlign w:val="center"/>
            <w:hideMark/>
          </w:tcPr>
          <w:p w14:paraId="6F335B1E"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8</w:t>
            </w:r>
          </w:p>
        </w:tc>
        <w:tc>
          <w:tcPr>
            <w:tcW w:w="396" w:type="pct"/>
            <w:shd w:val="clear" w:color="auto" w:fill="auto"/>
            <w:vAlign w:val="center"/>
            <w:hideMark/>
          </w:tcPr>
          <w:p w14:paraId="203B6E7C"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B</w:t>
            </w:r>
          </w:p>
        </w:tc>
        <w:tc>
          <w:tcPr>
            <w:tcW w:w="1410" w:type="pct"/>
            <w:shd w:val="clear" w:color="auto" w:fill="auto"/>
            <w:vAlign w:val="center"/>
            <w:hideMark/>
          </w:tcPr>
          <w:p w14:paraId="230A43C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RoboCup机器人世界杯中国赛</w:t>
            </w:r>
          </w:p>
        </w:tc>
        <w:tc>
          <w:tcPr>
            <w:tcW w:w="670" w:type="pct"/>
            <w:shd w:val="clear" w:color="auto" w:fill="auto"/>
            <w:vAlign w:val="center"/>
            <w:hideMark/>
          </w:tcPr>
          <w:p w14:paraId="5BD6A34C"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5443866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中国自动化学会</w:t>
            </w:r>
          </w:p>
        </w:tc>
      </w:tr>
      <w:tr w:rsidR="00B1265E" w:rsidRPr="0038083F" w14:paraId="179A5563" w14:textId="77777777" w:rsidTr="00B1265E">
        <w:trPr>
          <w:trHeight w:val="420"/>
        </w:trPr>
        <w:tc>
          <w:tcPr>
            <w:tcW w:w="397" w:type="pct"/>
            <w:shd w:val="clear" w:color="auto" w:fill="auto"/>
            <w:vAlign w:val="center"/>
            <w:hideMark/>
          </w:tcPr>
          <w:p w14:paraId="4E9427ED"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9</w:t>
            </w:r>
          </w:p>
        </w:tc>
        <w:tc>
          <w:tcPr>
            <w:tcW w:w="396" w:type="pct"/>
            <w:shd w:val="clear" w:color="auto" w:fill="auto"/>
            <w:vAlign w:val="center"/>
            <w:hideMark/>
          </w:tcPr>
          <w:p w14:paraId="24CC8A83"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B</w:t>
            </w:r>
          </w:p>
        </w:tc>
        <w:tc>
          <w:tcPr>
            <w:tcW w:w="1410" w:type="pct"/>
            <w:shd w:val="clear" w:color="auto" w:fill="auto"/>
            <w:vAlign w:val="center"/>
            <w:hideMark/>
          </w:tcPr>
          <w:p w14:paraId="55EA8E2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“创青春”全国大学生创业大赛</w:t>
            </w:r>
          </w:p>
        </w:tc>
        <w:tc>
          <w:tcPr>
            <w:tcW w:w="670" w:type="pct"/>
            <w:shd w:val="clear" w:color="auto" w:fill="auto"/>
            <w:vAlign w:val="center"/>
            <w:hideMark/>
          </w:tcPr>
          <w:p w14:paraId="225BF10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3C39FC8C"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共青团中央、</w:t>
            </w:r>
            <w:r w:rsidRPr="001D70B5">
              <w:rPr>
                <w:rFonts w:ascii="Calibri" w:eastAsia="仿宋" w:hAnsi="Calibri" w:cs="Calibri"/>
                <w:kern w:val="0"/>
                <w:sz w:val="24"/>
                <w:szCs w:val="18"/>
              </w:rPr>
              <w:t> </w:t>
            </w:r>
            <w:r w:rsidRPr="001D70B5">
              <w:rPr>
                <w:rFonts w:ascii="仿宋" w:eastAsia="仿宋" w:hAnsi="仿宋" w:cs="宋体" w:hint="eastAsia"/>
                <w:kern w:val="0"/>
                <w:sz w:val="24"/>
                <w:szCs w:val="18"/>
              </w:rPr>
              <w:t>教育部、</w:t>
            </w:r>
            <w:r w:rsidRPr="001D70B5">
              <w:rPr>
                <w:rFonts w:ascii="Calibri" w:eastAsia="仿宋" w:hAnsi="Calibri" w:cs="Calibri"/>
                <w:kern w:val="0"/>
                <w:sz w:val="24"/>
                <w:szCs w:val="18"/>
              </w:rPr>
              <w:t> </w:t>
            </w:r>
            <w:r w:rsidRPr="001D70B5">
              <w:rPr>
                <w:rFonts w:ascii="仿宋" w:eastAsia="仿宋" w:hAnsi="仿宋" w:cs="宋体" w:hint="eastAsia"/>
                <w:kern w:val="0"/>
                <w:sz w:val="24"/>
                <w:szCs w:val="18"/>
              </w:rPr>
              <w:t>人力资源和社会保障部、</w:t>
            </w:r>
            <w:r w:rsidRPr="001D70B5">
              <w:rPr>
                <w:rFonts w:ascii="Calibri" w:eastAsia="仿宋" w:hAnsi="Calibri" w:cs="Calibri"/>
                <w:kern w:val="0"/>
                <w:sz w:val="24"/>
                <w:szCs w:val="18"/>
              </w:rPr>
              <w:t> </w:t>
            </w:r>
            <w:r w:rsidRPr="001D70B5">
              <w:rPr>
                <w:rFonts w:ascii="仿宋" w:eastAsia="仿宋" w:hAnsi="仿宋" w:cs="宋体" w:hint="eastAsia"/>
                <w:kern w:val="0"/>
                <w:sz w:val="24"/>
                <w:szCs w:val="18"/>
              </w:rPr>
              <w:t>中国科协</w:t>
            </w:r>
            <w:r w:rsidRPr="001D70B5">
              <w:rPr>
                <w:rFonts w:ascii="Calibri" w:eastAsia="仿宋" w:hAnsi="Calibri" w:cs="Calibri"/>
                <w:kern w:val="0"/>
                <w:sz w:val="24"/>
                <w:szCs w:val="18"/>
              </w:rPr>
              <w:t> </w:t>
            </w:r>
            <w:r w:rsidRPr="001D70B5">
              <w:rPr>
                <w:rFonts w:ascii="仿宋" w:eastAsia="仿宋" w:hAnsi="仿宋" w:cs="宋体" w:hint="eastAsia"/>
                <w:kern w:val="0"/>
                <w:sz w:val="24"/>
                <w:szCs w:val="18"/>
              </w:rPr>
              <w:t>、</w:t>
            </w:r>
            <w:r w:rsidRPr="001D70B5">
              <w:rPr>
                <w:rFonts w:ascii="Calibri" w:eastAsia="仿宋" w:hAnsi="Calibri" w:cs="Calibri"/>
                <w:kern w:val="0"/>
                <w:sz w:val="24"/>
                <w:szCs w:val="18"/>
              </w:rPr>
              <w:t> </w:t>
            </w:r>
            <w:r w:rsidRPr="001D70B5">
              <w:rPr>
                <w:rFonts w:ascii="仿宋" w:eastAsia="仿宋" w:hAnsi="仿宋" w:cs="宋体" w:hint="eastAsia"/>
                <w:kern w:val="0"/>
                <w:sz w:val="24"/>
                <w:szCs w:val="18"/>
              </w:rPr>
              <w:t>全国学联、</w:t>
            </w:r>
            <w:r w:rsidRPr="001D70B5">
              <w:rPr>
                <w:rFonts w:ascii="Calibri" w:eastAsia="仿宋" w:hAnsi="Calibri" w:cs="Calibri"/>
                <w:kern w:val="0"/>
                <w:sz w:val="24"/>
                <w:szCs w:val="18"/>
              </w:rPr>
              <w:t> </w:t>
            </w:r>
            <w:r w:rsidRPr="001D70B5">
              <w:rPr>
                <w:rFonts w:ascii="仿宋" w:eastAsia="仿宋" w:hAnsi="仿宋" w:cs="宋体" w:hint="eastAsia"/>
                <w:kern w:val="0"/>
                <w:sz w:val="24"/>
                <w:szCs w:val="18"/>
              </w:rPr>
              <w:t>四川省人民政府</w:t>
            </w:r>
          </w:p>
        </w:tc>
      </w:tr>
      <w:tr w:rsidR="00B1265E" w:rsidRPr="0038083F" w14:paraId="1E7FFC4C" w14:textId="77777777" w:rsidTr="00B1265E">
        <w:trPr>
          <w:trHeight w:val="420"/>
        </w:trPr>
        <w:tc>
          <w:tcPr>
            <w:tcW w:w="397" w:type="pct"/>
            <w:shd w:val="clear" w:color="auto" w:fill="auto"/>
            <w:vAlign w:val="center"/>
            <w:hideMark/>
          </w:tcPr>
          <w:p w14:paraId="16CA783B"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10</w:t>
            </w:r>
          </w:p>
        </w:tc>
        <w:tc>
          <w:tcPr>
            <w:tcW w:w="396" w:type="pct"/>
            <w:shd w:val="clear" w:color="auto" w:fill="auto"/>
            <w:vAlign w:val="center"/>
            <w:hideMark/>
          </w:tcPr>
          <w:p w14:paraId="70732AED"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B</w:t>
            </w:r>
          </w:p>
        </w:tc>
        <w:tc>
          <w:tcPr>
            <w:tcW w:w="1410" w:type="pct"/>
            <w:shd w:val="clear" w:color="auto" w:fill="auto"/>
            <w:vAlign w:val="center"/>
            <w:hideMark/>
          </w:tcPr>
          <w:p w14:paraId="0D42A87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中国“互联网+”大学生创新创业大赛</w:t>
            </w:r>
          </w:p>
        </w:tc>
        <w:tc>
          <w:tcPr>
            <w:tcW w:w="670" w:type="pct"/>
            <w:shd w:val="clear" w:color="auto" w:fill="auto"/>
            <w:vAlign w:val="center"/>
            <w:hideMark/>
          </w:tcPr>
          <w:p w14:paraId="51463D31"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0EA657B9"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教育部、中央网络安全和信息化领导小组办公室、国家发改委、国家工业和信息化部、人力资源和社会保障部、国家知识产权局、中国科学院、中国工程院、共青团中央、湖北省人民政府</w:t>
            </w:r>
          </w:p>
        </w:tc>
      </w:tr>
      <w:tr w:rsidR="00B1265E" w:rsidRPr="0038083F" w14:paraId="0A2AE0DD" w14:textId="77777777" w:rsidTr="00B1265E">
        <w:trPr>
          <w:trHeight w:val="420"/>
        </w:trPr>
        <w:tc>
          <w:tcPr>
            <w:tcW w:w="397" w:type="pct"/>
            <w:shd w:val="clear" w:color="auto" w:fill="auto"/>
            <w:vAlign w:val="center"/>
            <w:hideMark/>
          </w:tcPr>
          <w:p w14:paraId="2EFEA9E8"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1</w:t>
            </w:r>
          </w:p>
        </w:tc>
        <w:tc>
          <w:tcPr>
            <w:tcW w:w="396" w:type="pct"/>
            <w:shd w:val="clear" w:color="auto" w:fill="auto"/>
            <w:vAlign w:val="center"/>
            <w:hideMark/>
          </w:tcPr>
          <w:p w14:paraId="7AC8E8E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B</w:t>
            </w:r>
          </w:p>
        </w:tc>
        <w:tc>
          <w:tcPr>
            <w:tcW w:w="1410" w:type="pct"/>
            <w:shd w:val="clear" w:color="auto" w:fill="auto"/>
            <w:vAlign w:val="center"/>
            <w:hideMark/>
          </w:tcPr>
          <w:p w14:paraId="089B7B3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全国大学生节能减排社会实践与科技竞赛</w:t>
            </w:r>
          </w:p>
        </w:tc>
        <w:tc>
          <w:tcPr>
            <w:tcW w:w="670" w:type="pct"/>
            <w:shd w:val="clear" w:color="auto" w:fill="auto"/>
            <w:vAlign w:val="center"/>
            <w:hideMark/>
          </w:tcPr>
          <w:p w14:paraId="4FD21D7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4AC1DC3D"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教育部高等教育司</w:t>
            </w:r>
          </w:p>
        </w:tc>
      </w:tr>
      <w:tr w:rsidR="00B1265E" w:rsidRPr="0038083F" w14:paraId="72404F66" w14:textId="77777777" w:rsidTr="00B1265E">
        <w:trPr>
          <w:trHeight w:val="420"/>
        </w:trPr>
        <w:tc>
          <w:tcPr>
            <w:tcW w:w="397" w:type="pct"/>
            <w:shd w:val="clear" w:color="auto" w:fill="auto"/>
            <w:vAlign w:val="center"/>
            <w:hideMark/>
          </w:tcPr>
          <w:p w14:paraId="2A01237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2</w:t>
            </w:r>
          </w:p>
        </w:tc>
        <w:tc>
          <w:tcPr>
            <w:tcW w:w="396" w:type="pct"/>
            <w:shd w:val="clear" w:color="auto" w:fill="auto"/>
            <w:vAlign w:val="center"/>
            <w:hideMark/>
          </w:tcPr>
          <w:p w14:paraId="08B9D03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5B7594DC"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“TI”杯全国大学生物联网</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竞赛</w:t>
            </w:r>
          </w:p>
        </w:tc>
        <w:tc>
          <w:tcPr>
            <w:tcW w:w="670" w:type="pct"/>
            <w:shd w:val="clear" w:color="auto" w:fill="auto"/>
            <w:vAlign w:val="center"/>
            <w:hideMark/>
          </w:tcPr>
          <w:p w14:paraId="48DCB5A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5632B46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教育部高等学校</w:t>
            </w:r>
            <w:r w:rsidR="00260F57" w:rsidRPr="0038083F">
              <w:rPr>
                <w:rFonts w:ascii="仿宋" w:eastAsia="仿宋" w:hAnsi="仿宋" w:cs="宋体" w:hint="eastAsia"/>
                <w:kern w:val="0"/>
                <w:sz w:val="24"/>
                <w:szCs w:val="18"/>
              </w:rPr>
              <w:t>记</w:t>
            </w:r>
            <w:r w:rsidRPr="001D70B5">
              <w:rPr>
                <w:rFonts w:ascii="仿宋" w:eastAsia="仿宋" w:hAnsi="仿宋" w:cs="宋体" w:hint="eastAsia"/>
                <w:kern w:val="0"/>
                <w:sz w:val="24"/>
                <w:szCs w:val="18"/>
              </w:rPr>
              <w:t>算机类专业教学指导委员会</w:t>
            </w:r>
          </w:p>
        </w:tc>
      </w:tr>
      <w:tr w:rsidR="00B1265E" w:rsidRPr="0038083F" w14:paraId="24C490AD" w14:textId="77777777" w:rsidTr="00B1265E">
        <w:trPr>
          <w:trHeight w:val="420"/>
        </w:trPr>
        <w:tc>
          <w:tcPr>
            <w:tcW w:w="397" w:type="pct"/>
            <w:shd w:val="clear" w:color="auto" w:fill="auto"/>
            <w:vAlign w:val="center"/>
            <w:hideMark/>
          </w:tcPr>
          <w:p w14:paraId="2832F6CA"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3</w:t>
            </w:r>
          </w:p>
        </w:tc>
        <w:tc>
          <w:tcPr>
            <w:tcW w:w="396" w:type="pct"/>
            <w:shd w:val="clear" w:color="auto" w:fill="auto"/>
            <w:vAlign w:val="center"/>
            <w:hideMark/>
          </w:tcPr>
          <w:p w14:paraId="46326B3D"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1748E46B"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中国大学生智能互联创新大赛</w:t>
            </w:r>
          </w:p>
        </w:tc>
        <w:tc>
          <w:tcPr>
            <w:tcW w:w="670" w:type="pct"/>
            <w:shd w:val="clear" w:color="auto" w:fill="auto"/>
            <w:vAlign w:val="center"/>
            <w:hideMark/>
          </w:tcPr>
          <w:p w14:paraId="626FADD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716E050C"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教育部高等学校电子信息类指导委员会</w:t>
            </w:r>
          </w:p>
        </w:tc>
      </w:tr>
      <w:tr w:rsidR="00B1265E" w:rsidRPr="0038083F" w14:paraId="355093A6" w14:textId="77777777" w:rsidTr="00B1265E">
        <w:trPr>
          <w:trHeight w:val="420"/>
        </w:trPr>
        <w:tc>
          <w:tcPr>
            <w:tcW w:w="397" w:type="pct"/>
            <w:shd w:val="clear" w:color="auto" w:fill="auto"/>
            <w:vAlign w:val="center"/>
            <w:hideMark/>
          </w:tcPr>
          <w:p w14:paraId="23EF054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4</w:t>
            </w:r>
          </w:p>
        </w:tc>
        <w:tc>
          <w:tcPr>
            <w:tcW w:w="396" w:type="pct"/>
            <w:shd w:val="clear" w:color="auto" w:fill="auto"/>
            <w:vAlign w:val="center"/>
            <w:hideMark/>
          </w:tcPr>
          <w:p w14:paraId="23AB4D9D"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7DCD566D"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“华为杯”中国大学生智能</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大赛</w:t>
            </w:r>
          </w:p>
        </w:tc>
        <w:tc>
          <w:tcPr>
            <w:tcW w:w="670" w:type="pct"/>
            <w:shd w:val="clear" w:color="auto" w:fill="auto"/>
            <w:vAlign w:val="center"/>
            <w:hideMark/>
          </w:tcPr>
          <w:p w14:paraId="49797DF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54E376C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中国人工智能学会、教育部高等学校</w:t>
            </w:r>
            <w:r w:rsidR="00260F57" w:rsidRPr="0038083F">
              <w:rPr>
                <w:rFonts w:ascii="仿宋" w:eastAsia="仿宋" w:hAnsi="仿宋" w:cs="宋体" w:hint="eastAsia"/>
                <w:kern w:val="0"/>
                <w:sz w:val="24"/>
                <w:szCs w:val="18"/>
              </w:rPr>
              <w:t>记</w:t>
            </w:r>
            <w:r w:rsidRPr="001D70B5">
              <w:rPr>
                <w:rFonts w:ascii="仿宋" w:eastAsia="仿宋" w:hAnsi="仿宋" w:cs="宋体" w:hint="eastAsia"/>
                <w:kern w:val="0"/>
                <w:sz w:val="24"/>
                <w:szCs w:val="18"/>
              </w:rPr>
              <w:t>算机类专业教学指导委员会</w:t>
            </w:r>
          </w:p>
        </w:tc>
      </w:tr>
      <w:tr w:rsidR="00B1265E" w:rsidRPr="0038083F" w14:paraId="3BE1792F" w14:textId="77777777" w:rsidTr="00B1265E">
        <w:trPr>
          <w:trHeight w:val="420"/>
        </w:trPr>
        <w:tc>
          <w:tcPr>
            <w:tcW w:w="397" w:type="pct"/>
            <w:shd w:val="clear" w:color="auto" w:fill="auto"/>
            <w:vAlign w:val="center"/>
            <w:hideMark/>
          </w:tcPr>
          <w:p w14:paraId="6F3D1B99"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5</w:t>
            </w:r>
          </w:p>
        </w:tc>
        <w:tc>
          <w:tcPr>
            <w:tcW w:w="396" w:type="pct"/>
            <w:shd w:val="clear" w:color="auto" w:fill="auto"/>
            <w:vAlign w:val="center"/>
            <w:hideMark/>
          </w:tcPr>
          <w:p w14:paraId="1658A3B0"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618C480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“博创杯”全国大学生嵌入式</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大赛</w:t>
            </w:r>
          </w:p>
        </w:tc>
        <w:tc>
          <w:tcPr>
            <w:tcW w:w="670" w:type="pct"/>
            <w:shd w:val="clear" w:color="auto" w:fill="auto"/>
            <w:vAlign w:val="center"/>
            <w:hideMark/>
          </w:tcPr>
          <w:p w14:paraId="5DB39A51"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4E33FF99"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中国教育部高等学校</w:t>
            </w:r>
            <w:r w:rsidR="00260F57" w:rsidRPr="0038083F">
              <w:rPr>
                <w:rFonts w:ascii="仿宋" w:eastAsia="仿宋" w:hAnsi="仿宋" w:cs="宋体" w:hint="eastAsia"/>
                <w:kern w:val="0"/>
                <w:sz w:val="24"/>
                <w:szCs w:val="18"/>
              </w:rPr>
              <w:t>记</w:t>
            </w:r>
            <w:r w:rsidRPr="001D70B5">
              <w:rPr>
                <w:rFonts w:ascii="仿宋" w:eastAsia="仿宋" w:hAnsi="仿宋" w:cs="宋体" w:hint="eastAsia"/>
                <w:kern w:val="0"/>
                <w:sz w:val="24"/>
                <w:szCs w:val="18"/>
              </w:rPr>
              <w:t>算机类专业教学指导委员会、中国电子学会主办</w:t>
            </w:r>
          </w:p>
        </w:tc>
      </w:tr>
      <w:tr w:rsidR="00B1265E" w:rsidRPr="0038083F" w14:paraId="3C620B4C" w14:textId="77777777" w:rsidTr="00B1265E">
        <w:trPr>
          <w:trHeight w:val="420"/>
        </w:trPr>
        <w:tc>
          <w:tcPr>
            <w:tcW w:w="397" w:type="pct"/>
            <w:shd w:val="clear" w:color="auto" w:fill="auto"/>
            <w:vAlign w:val="center"/>
            <w:hideMark/>
          </w:tcPr>
          <w:p w14:paraId="53F2C96E"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6</w:t>
            </w:r>
          </w:p>
        </w:tc>
        <w:tc>
          <w:tcPr>
            <w:tcW w:w="396" w:type="pct"/>
            <w:shd w:val="clear" w:color="auto" w:fill="auto"/>
            <w:vAlign w:val="center"/>
            <w:hideMark/>
          </w:tcPr>
          <w:p w14:paraId="24265422"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6D7667A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“博创杯”创新创业电子</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大赛</w:t>
            </w:r>
          </w:p>
        </w:tc>
        <w:tc>
          <w:tcPr>
            <w:tcW w:w="670" w:type="pct"/>
            <w:shd w:val="clear" w:color="auto" w:fill="auto"/>
            <w:vAlign w:val="center"/>
            <w:hideMark/>
          </w:tcPr>
          <w:p w14:paraId="7273608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4F4C478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中国教育部高等学校</w:t>
            </w:r>
            <w:r w:rsidR="00260F57" w:rsidRPr="0038083F">
              <w:rPr>
                <w:rFonts w:ascii="仿宋" w:eastAsia="仿宋" w:hAnsi="仿宋" w:cs="宋体" w:hint="eastAsia"/>
                <w:kern w:val="0"/>
                <w:sz w:val="24"/>
                <w:szCs w:val="18"/>
              </w:rPr>
              <w:t>记</w:t>
            </w:r>
            <w:r w:rsidRPr="001D70B5">
              <w:rPr>
                <w:rFonts w:ascii="仿宋" w:eastAsia="仿宋" w:hAnsi="仿宋" w:cs="宋体" w:hint="eastAsia"/>
                <w:kern w:val="0"/>
                <w:sz w:val="24"/>
                <w:szCs w:val="18"/>
              </w:rPr>
              <w:t>算机类专业教学指导委员会、中国电子学会主办</w:t>
            </w:r>
          </w:p>
        </w:tc>
      </w:tr>
      <w:tr w:rsidR="00B1265E" w:rsidRPr="0038083F" w14:paraId="6781EEAD" w14:textId="77777777" w:rsidTr="00B1265E">
        <w:trPr>
          <w:trHeight w:val="420"/>
        </w:trPr>
        <w:tc>
          <w:tcPr>
            <w:tcW w:w="397" w:type="pct"/>
            <w:shd w:val="clear" w:color="auto" w:fill="auto"/>
            <w:vAlign w:val="center"/>
            <w:hideMark/>
          </w:tcPr>
          <w:p w14:paraId="18582DFD"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lastRenderedPageBreak/>
              <w:t>1</w:t>
            </w:r>
            <w:r w:rsidR="00B1265E" w:rsidRPr="0038083F">
              <w:rPr>
                <w:rFonts w:ascii="仿宋" w:eastAsia="仿宋" w:hAnsi="仿宋" w:cs="宋体" w:hint="eastAsia"/>
                <w:kern w:val="0"/>
                <w:sz w:val="24"/>
                <w:szCs w:val="18"/>
              </w:rPr>
              <w:t>7</w:t>
            </w:r>
          </w:p>
        </w:tc>
        <w:tc>
          <w:tcPr>
            <w:tcW w:w="396" w:type="pct"/>
            <w:shd w:val="clear" w:color="auto" w:fill="auto"/>
            <w:vAlign w:val="center"/>
            <w:hideMark/>
          </w:tcPr>
          <w:p w14:paraId="09E9126A"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4D74154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全国虚拟仪器</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大赛</w:t>
            </w:r>
          </w:p>
        </w:tc>
        <w:tc>
          <w:tcPr>
            <w:tcW w:w="670" w:type="pct"/>
            <w:shd w:val="clear" w:color="auto" w:fill="auto"/>
            <w:vAlign w:val="center"/>
            <w:hideMark/>
          </w:tcPr>
          <w:p w14:paraId="7960CAB6"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114D8F5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中国仪器仪表学会、教育部高等学校仪器科学与技术教学指导委员会</w:t>
            </w:r>
          </w:p>
        </w:tc>
      </w:tr>
      <w:tr w:rsidR="00B1265E" w:rsidRPr="0038083F" w14:paraId="4B989524" w14:textId="77777777" w:rsidTr="00B1265E">
        <w:trPr>
          <w:trHeight w:val="420"/>
        </w:trPr>
        <w:tc>
          <w:tcPr>
            <w:tcW w:w="397" w:type="pct"/>
            <w:shd w:val="clear" w:color="auto" w:fill="auto"/>
            <w:vAlign w:val="center"/>
            <w:hideMark/>
          </w:tcPr>
          <w:p w14:paraId="7EAE4167"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1</w:t>
            </w:r>
            <w:r w:rsidR="00B1265E" w:rsidRPr="0038083F">
              <w:rPr>
                <w:rFonts w:ascii="仿宋" w:eastAsia="仿宋" w:hAnsi="仿宋" w:cs="宋体" w:hint="eastAsia"/>
                <w:kern w:val="0"/>
                <w:sz w:val="24"/>
                <w:szCs w:val="18"/>
              </w:rPr>
              <w:t>8</w:t>
            </w:r>
          </w:p>
        </w:tc>
        <w:tc>
          <w:tcPr>
            <w:tcW w:w="396" w:type="pct"/>
            <w:shd w:val="clear" w:color="auto" w:fill="auto"/>
            <w:vAlign w:val="center"/>
            <w:hideMark/>
          </w:tcPr>
          <w:p w14:paraId="7E10157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4A14323F"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“赛百特”杯全国大学生物联网创新应用</w:t>
            </w:r>
            <w:r w:rsidR="00260F57"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大赛</w:t>
            </w:r>
          </w:p>
        </w:tc>
        <w:tc>
          <w:tcPr>
            <w:tcW w:w="670" w:type="pct"/>
            <w:shd w:val="clear" w:color="auto" w:fill="auto"/>
            <w:vAlign w:val="center"/>
            <w:hideMark/>
          </w:tcPr>
          <w:p w14:paraId="03D887C3"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24DCF465"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中国电子学会、教育部高等学校</w:t>
            </w:r>
            <w:r w:rsidR="00260F57" w:rsidRPr="0038083F">
              <w:rPr>
                <w:rFonts w:ascii="仿宋" w:eastAsia="仿宋" w:hAnsi="仿宋" w:cs="宋体" w:hint="eastAsia"/>
                <w:kern w:val="0"/>
                <w:sz w:val="24"/>
                <w:szCs w:val="18"/>
              </w:rPr>
              <w:t>记</w:t>
            </w:r>
            <w:r w:rsidRPr="001D70B5">
              <w:rPr>
                <w:rFonts w:ascii="仿宋" w:eastAsia="仿宋" w:hAnsi="仿宋" w:cs="宋体" w:hint="eastAsia"/>
                <w:kern w:val="0"/>
                <w:sz w:val="24"/>
                <w:szCs w:val="18"/>
              </w:rPr>
              <w:t>算机类专业教学指导委员会</w:t>
            </w:r>
          </w:p>
        </w:tc>
      </w:tr>
      <w:tr w:rsidR="00B1265E" w:rsidRPr="0038083F" w14:paraId="427F1E0D" w14:textId="77777777" w:rsidTr="00B1265E">
        <w:trPr>
          <w:trHeight w:val="420"/>
        </w:trPr>
        <w:tc>
          <w:tcPr>
            <w:tcW w:w="397" w:type="pct"/>
            <w:shd w:val="clear" w:color="auto" w:fill="auto"/>
            <w:vAlign w:val="center"/>
            <w:hideMark/>
          </w:tcPr>
          <w:p w14:paraId="379E66BD" w14:textId="77777777" w:rsidR="001D70B5" w:rsidRPr="001D70B5" w:rsidRDefault="00B1265E" w:rsidP="00C44F21">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19</w:t>
            </w:r>
          </w:p>
        </w:tc>
        <w:tc>
          <w:tcPr>
            <w:tcW w:w="396" w:type="pct"/>
            <w:shd w:val="clear" w:color="auto" w:fill="auto"/>
            <w:vAlign w:val="center"/>
            <w:hideMark/>
          </w:tcPr>
          <w:p w14:paraId="52D82046"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485AFF70"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中国教育机器人大赛</w:t>
            </w:r>
          </w:p>
        </w:tc>
        <w:tc>
          <w:tcPr>
            <w:tcW w:w="670" w:type="pct"/>
            <w:shd w:val="clear" w:color="auto" w:fill="auto"/>
            <w:vAlign w:val="center"/>
            <w:hideMark/>
          </w:tcPr>
          <w:p w14:paraId="660635A4"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1744B922" w14:textId="77777777" w:rsidR="001D70B5" w:rsidRPr="001D70B5" w:rsidRDefault="001D70B5" w:rsidP="00C44F21">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中国自动化学会机器人竞赛工作委员会</w:t>
            </w:r>
          </w:p>
        </w:tc>
      </w:tr>
      <w:tr w:rsidR="00B1265E" w:rsidRPr="0038083F" w14:paraId="3AA72790" w14:textId="77777777" w:rsidTr="00B1265E">
        <w:trPr>
          <w:trHeight w:val="420"/>
        </w:trPr>
        <w:tc>
          <w:tcPr>
            <w:tcW w:w="397" w:type="pct"/>
            <w:shd w:val="clear" w:color="auto" w:fill="auto"/>
            <w:vAlign w:val="center"/>
            <w:hideMark/>
          </w:tcPr>
          <w:p w14:paraId="21B0A441"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0</w:t>
            </w:r>
          </w:p>
        </w:tc>
        <w:tc>
          <w:tcPr>
            <w:tcW w:w="396" w:type="pct"/>
            <w:shd w:val="clear" w:color="auto" w:fill="auto"/>
            <w:vAlign w:val="center"/>
            <w:hideMark/>
          </w:tcPr>
          <w:p w14:paraId="109A08B0"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004C0ED3"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亚太大学生机器人大赛</w:t>
            </w:r>
          </w:p>
        </w:tc>
        <w:tc>
          <w:tcPr>
            <w:tcW w:w="670" w:type="pct"/>
            <w:shd w:val="clear" w:color="auto" w:fill="auto"/>
            <w:vAlign w:val="center"/>
            <w:hideMark/>
          </w:tcPr>
          <w:p w14:paraId="00E161B0" w14:textId="77777777" w:rsidR="00B1265E" w:rsidRPr="001D70B5" w:rsidRDefault="00B1265E" w:rsidP="00B1265E">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全国</w:t>
            </w:r>
          </w:p>
        </w:tc>
        <w:tc>
          <w:tcPr>
            <w:tcW w:w="2127" w:type="pct"/>
            <w:shd w:val="clear" w:color="auto" w:fill="auto"/>
            <w:vAlign w:val="center"/>
            <w:hideMark/>
          </w:tcPr>
          <w:p w14:paraId="616D56C8"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中央电视台</w:t>
            </w:r>
          </w:p>
        </w:tc>
      </w:tr>
      <w:tr w:rsidR="00B1265E" w:rsidRPr="0038083F" w14:paraId="1C33DA27" w14:textId="77777777" w:rsidTr="00B1265E">
        <w:trPr>
          <w:trHeight w:val="420"/>
        </w:trPr>
        <w:tc>
          <w:tcPr>
            <w:tcW w:w="397" w:type="pct"/>
            <w:shd w:val="clear" w:color="auto" w:fill="auto"/>
            <w:vAlign w:val="center"/>
            <w:hideMark/>
          </w:tcPr>
          <w:p w14:paraId="39A5837F"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1</w:t>
            </w:r>
          </w:p>
        </w:tc>
        <w:tc>
          <w:tcPr>
            <w:tcW w:w="396" w:type="pct"/>
            <w:shd w:val="clear" w:color="auto" w:fill="auto"/>
            <w:vAlign w:val="center"/>
            <w:hideMark/>
          </w:tcPr>
          <w:p w14:paraId="1DB28438"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64870D17"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华北五省（市、自治区）大学生机器人大赛</w:t>
            </w:r>
          </w:p>
        </w:tc>
        <w:tc>
          <w:tcPr>
            <w:tcW w:w="670" w:type="pct"/>
            <w:shd w:val="clear" w:color="auto" w:fill="auto"/>
            <w:vAlign w:val="center"/>
            <w:hideMark/>
          </w:tcPr>
          <w:p w14:paraId="2C0E26C4"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华北五省</w:t>
            </w:r>
          </w:p>
        </w:tc>
        <w:tc>
          <w:tcPr>
            <w:tcW w:w="2127" w:type="pct"/>
            <w:shd w:val="clear" w:color="auto" w:fill="auto"/>
            <w:vAlign w:val="center"/>
            <w:hideMark/>
          </w:tcPr>
          <w:p w14:paraId="35F1E6E6"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北京市教育委员会、天津市教育委员会、山西省教育厅、内蒙古自治区教育厅、河北省教育厅</w:t>
            </w:r>
          </w:p>
        </w:tc>
      </w:tr>
      <w:tr w:rsidR="00B1265E" w:rsidRPr="0038083F" w14:paraId="76325E4B" w14:textId="77777777" w:rsidTr="00B1265E">
        <w:trPr>
          <w:trHeight w:val="420"/>
        </w:trPr>
        <w:tc>
          <w:tcPr>
            <w:tcW w:w="397" w:type="pct"/>
            <w:shd w:val="clear" w:color="auto" w:fill="auto"/>
            <w:vAlign w:val="center"/>
            <w:hideMark/>
          </w:tcPr>
          <w:p w14:paraId="0C44C06B"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2</w:t>
            </w:r>
          </w:p>
        </w:tc>
        <w:tc>
          <w:tcPr>
            <w:tcW w:w="396" w:type="pct"/>
            <w:shd w:val="clear" w:color="auto" w:fill="auto"/>
            <w:vAlign w:val="center"/>
            <w:hideMark/>
          </w:tcPr>
          <w:p w14:paraId="44968FD4"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5F189261"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全国大学生机器人大赛RoboMaster</w:t>
            </w:r>
          </w:p>
        </w:tc>
        <w:tc>
          <w:tcPr>
            <w:tcW w:w="670" w:type="pct"/>
            <w:shd w:val="clear" w:color="auto" w:fill="auto"/>
            <w:vAlign w:val="center"/>
            <w:hideMark/>
          </w:tcPr>
          <w:p w14:paraId="4CB46F53"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411FA60F"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共青团中央、全国学联、深圳市人民政府</w:t>
            </w:r>
          </w:p>
        </w:tc>
      </w:tr>
      <w:tr w:rsidR="00B1265E" w:rsidRPr="0038083F" w14:paraId="27A4DAAD" w14:textId="77777777" w:rsidTr="00B1265E">
        <w:trPr>
          <w:trHeight w:val="420"/>
        </w:trPr>
        <w:tc>
          <w:tcPr>
            <w:tcW w:w="397" w:type="pct"/>
            <w:shd w:val="clear" w:color="auto" w:fill="auto"/>
            <w:vAlign w:val="center"/>
            <w:hideMark/>
          </w:tcPr>
          <w:p w14:paraId="05586314"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3</w:t>
            </w:r>
          </w:p>
        </w:tc>
        <w:tc>
          <w:tcPr>
            <w:tcW w:w="396" w:type="pct"/>
            <w:shd w:val="clear" w:color="auto" w:fill="auto"/>
            <w:vAlign w:val="center"/>
            <w:hideMark/>
          </w:tcPr>
          <w:p w14:paraId="2ADDA53F"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14193775"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国际水中机器人大赛</w:t>
            </w:r>
          </w:p>
        </w:tc>
        <w:tc>
          <w:tcPr>
            <w:tcW w:w="670" w:type="pct"/>
            <w:shd w:val="clear" w:color="auto" w:fill="auto"/>
            <w:vAlign w:val="center"/>
            <w:hideMark/>
          </w:tcPr>
          <w:p w14:paraId="2671479E"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62D53025"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国际水中机器人联盟</w:t>
            </w:r>
          </w:p>
        </w:tc>
      </w:tr>
      <w:tr w:rsidR="00B1265E" w:rsidRPr="0038083F" w14:paraId="47C0B79A" w14:textId="77777777" w:rsidTr="00B1265E">
        <w:trPr>
          <w:trHeight w:val="420"/>
        </w:trPr>
        <w:tc>
          <w:tcPr>
            <w:tcW w:w="397" w:type="pct"/>
            <w:shd w:val="clear" w:color="auto" w:fill="auto"/>
            <w:vAlign w:val="center"/>
            <w:hideMark/>
          </w:tcPr>
          <w:p w14:paraId="7A65F383"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4</w:t>
            </w:r>
          </w:p>
        </w:tc>
        <w:tc>
          <w:tcPr>
            <w:tcW w:w="396" w:type="pct"/>
            <w:shd w:val="clear" w:color="auto" w:fill="auto"/>
            <w:vAlign w:val="center"/>
            <w:hideMark/>
          </w:tcPr>
          <w:p w14:paraId="343BF289"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7AD434AD"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“3S”杯全国大学生物联网技术与应用“三创”大赛</w:t>
            </w:r>
          </w:p>
        </w:tc>
        <w:tc>
          <w:tcPr>
            <w:tcW w:w="670" w:type="pct"/>
            <w:shd w:val="clear" w:color="auto" w:fill="auto"/>
            <w:vAlign w:val="center"/>
            <w:hideMark/>
          </w:tcPr>
          <w:p w14:paraId="39F5D8EB"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278F83D1"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中国通信学会</w:t>
            </w:r>
          </w:p>
        </w:tc>
      </w:tr>
      <w:tr w:rsidR="00B1265E" w:rsidRPr="0038083F" w14:paraId="76EBE043" w14:textId="77777777" w:rsidTr="00B1265E">
        <w:trPr>
          <w:trHeight w:val="420"/>
        </w:trPr>
        <w:tc>
          <w:tcPr>
            <w:tcW w:w="397" w:type="pct"/>
            <w:shd w:val="clear" w:color="auto" w:fill="auto"/>
            <w:vAlign w:val="center"/>
            <w:hideMark/>
          </w:tcPr>
          <w:p w14:paraId="47505E25"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5</w:t>
            </w:r>
          </w:p>
        </w:tc>
        <w:tc>
          <w:tcPr>
            <w:tcW w:w="396" w:type="pct"/>
            <w:shd w:val="clear" w:color="auto" w:fill="auto"/>
            <w:vAlign w:val="center"/>
            <w:hideMark/>
          </w:tcPr>
          <w:p w14:paraId="71388B0E"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213B7B38"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“唐辉电子”杯中国智能仪器仪表</w:t>
            </w:r>
            <w:r w:rsidRPr="0038083F">
              <w:rPr>
                <w:rFonts w:ascii="仿宋" w:eastAsia="仿宋" w:hAnsi="仿宋" w:cs="宋体" w:hint="eastAsia"/>
                <w:kern w:val="0"/>
                <w:sz w:val="24"/>
                <w:szCs w:val="18"/>
              </w:rPr>
              <w:t>设计</w:t>
            </w:r>
            <w:r w:rsidRPr="001D70B5">
              <w:rPr>
                <w:rFonts w:ascii="仿宋" w:eastAsia="仿宋" w:hAnsi="仿宋" w:cs="宋体" w:hint="eastAsia"/>
                <w:kern w:val="0"/>
                <w:sz w:val="24"/>
                <w:szCs w:val="18"/>
              </w:rPr>
              <w:t>大赛</w:t>
            </w:r>
          </w:p>
        </w:tc>
        <w:tc>
          <w:tcPr>
            <w:tcW w:w="670" w:type="pct"/>
            <w:shd w:val="clear" w:color="auto" w:fill="auto"/>
            <w:vAlign w:val="center"/>
            <w:hideMark/>
          </w:tcPr>
          <w:p w14:paraId="01F2D2D0"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5B8E2344"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上海市仪器仪表学会、中国仪器仪表学会嵌入式仪表及系统技术分会、上海仪器仪表研究所</w:t>
            </w:r>
          </w:p>
        </w:tc>
      </w:tr>
      <w:tr w:rsidR="00B1265E" w:rsidRPr="0038083F" w14:paraId="21877E02" w14:textId="77777777" w:rsidTr="00B1265E">
        <w:trPr>
          <w:trHeight w:val="420"/>
        </w:trPr>
        <w:tc>
          <w:tcPr>
            <w:tcW w:w="397" w:type="pct"/>
            <w:shd w:val="clear" w:color="auto" w:fill="auto"/>
            <w:vAlign w:val="center"/>
            <w:hideMark/>
          </w:tcPr>
          <w:p w14:paraId="52076526"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2</w:t>
            </w:r>
            <w:r w:rsidRPr="0038083F">
              <w:rPr>
                <w:rFonts w:ascii="仿宋" w:eastAsia="仿宋" w:hAnsi="仿宋" w:cs="宋体" w:hint="eastAsia"/>
                <w:kern w:val="0"/>
                <w:sz w:val="24"/>
                <w:szCs w:val="18"/>
              </w:rPr>
              <w:t>6</w:t>
            </w:r>
          </w:p>
        </w:tc>
        <w:tc>
          <w:tcPr>
            <w:tcW w:w="396" w:type="pct"/>
            <w:shd w:val="clear" w:color="auto" w:fill="auto"/>
            <w:vAlign w:val="center"/>
            <w:hideMark/>
          </w:tcPr>
          <w:p w14:paraId="00C0318F"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6839EAC0"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中国无人机与机器人应用大赛</w:t>
            </w:r>
          </w:p>
        </w:tc>
        <w:tc>
          <w:tcPr>
            <w:tcW w:w="670" w:type="pct"/>
            <w:shd w:val="clear" w:color="auto" w:fill="auto"/>
            <w:vAlign w:val="center"/>
            <w:hideMark/>
          </w:tcPr>
          <w:p w14:paraId="10EFC39C"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vAlign w:val="center"/>
            <w:hideMark/>
          </w:tcPr>
          <w:p w14:paraId="59300047"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中国农业电影电视协会（CCTV-7 农业频道）和中国农业大学</w:t>
            </w:r>
          </w:p>
        </w:tc>
      </w:tr>
      <w:tr w:rsidR="00B1265E" w:rsidRPr="0038083F" w14:paraId="4CB3ADD6" w14:textId="77777777" w:rsidTr="00B1265E">
        <w:trPr>
          <w:trHeight w:val="420"/>
        </w:trPr>
        <w:tc>
          <w:tcPr>
            <w:tcW w:w="397" w:type="pct"/>
            <w:shd w:val="clear" w:color="auto" w:fill="auto"/>
            <w:vAlign w:val="center"/>
            <w:hideMark/>
          </w:tcPr>
          <w:p w14:paraId="65F9E0E0" w14:textId="77777777" w:rsidR="00B1265E" w:rsidRPr="001D70B5" w:rsidRDefault="00B1265E" w:rsidP="00B1265E">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27</w:t>
            </w:r>
          </w:p>
        </w:tc>
        <w:tc>
          <w:tcPr>
            <w:tcW w:w="396" w:type="pct"/>
            <w:shd w:val="clear" w:color="auto" w:fill="auto"/>
            <w:vAlign w:val="center"/>
            <w:hideMark/>
          </w:tcPr>
          <w:p w14:paraId="3E34DC86"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0CFCD0C8" w14:textId="77777777" w:rsidR="00B1265E" w:rsidRPr="001D70B5" w:rsidRDefault="00B1265E" w:rsidP="00B1265E">
            <w:pPr>
              <w:widowControl/>
              <w:jc w:val="center"/>
              <w:rPr>
                <w:rFonts w:ascii="仿宋" w:eastAsia="仿宋" w:hAnsi="仿宋" w:cs="宋体"/>
                <w:kern w:val="0"/>
                <w:sz w:val="24"/>
                <w:szCs w:val="18"/>
              </w:rPr>
            </w:pPr>
            <w:bookmarkStart w:id="5" w:name="OLE_LINK10"/>
            <w:bookmarkStart w:id="6" w:name="OLE_LINK11"/>
            <w:r w:rsidRPr="001D70B5">
              <w:rPr>
                <w:rFonts w:ascii="仿宋" w:eastAsia="仿宋" w:hAnsi="仿宋" w:cs="宋体" w:hint="eastAsia"/>
                <w:kern w:val="0"/>
                <w:sz w:val="24"/>
                <w:szCs w:val="18"/>
              </w:rPr>
              <w:t>华北五省大学生</w:t>
            </w:r>
            <w:r w:rsidRPr="0038083F">
              <w:rPr>
                <w:rFonts w:ascii="仿宋" w:eastAsia="仿宋" w:hAnsi="仿宋" w:cs="宋体" w:hint="eastAsia"/>
                <w:kern w:val="0"/>
                <w:sz w:val="24"/>
                <w:szCs w:val="18"/>
              </w:rPr>
              <w:t>记</w:t>
            </w:r>
            <w:r w:rsidRPr="001D70B5">
              <w:rPr>
                <w:rFonts w:ascii="仿宋" w:eastAsia="仿宋" w:hAnsi="仿宋" w:cs="宋体" w:hint="eastAsia"/>
                <w:kern w:val="0"/>
                <w:sz w:val="24"/>
                <w:szCs w:val="18"/>
              </w:rPr>
              <w:t>算机应用大赛</w:t>
            </w:r>
            <w:bookmarkEnd w:id="5"/>
            <w:bookmarkEnd w:id="6"/>
          </w:p>
        </w:tc>
        <w:tc>
          <w:tcPr>
            <w:tcW w:w="670" w:type="pct"/>
            <w:shd w:val="clear" w:color="auto" w:fill="auto"/>
            <w:vAlign w:val="center"/>
            <w:hideMark/>
          </w:tcPr>
          <w:p w14:paraId="59E242CD" w14:textId="77777777" w:rsidR="00B1265E" w:rsidRPr="001D70B5" w:rsidRDefault="00B1265E" w:rsidP="00B1265E">
            <w:pPr>
              <w:widowControl/>
              <w:jc w:val="center"/>
              <w:rPr>
                <w:rFonts w:ascii="仿宋" w:eastAsia="仿宋" w:hAnsi="仿宋" w:cs="宋体"/>
                <w:kern w:val="0"/>
                <w:sz w:val="24"/>
                <w:szCs w:val="18"/>
              </w:rPr>
            </w:pPr>
            <w:r w:rsidRPr="0038083F">
              <w:rPr>
                <w:rFonts w:ascii="仿宋" w:eastAsia="仿宋" w:hAnsi="仿宋" w:cs="宋体" w:hint="eastAsia"/>
                <w:kern w:val="0"/>
                <w:sz w:val="24"/>
                <w:szCs w:val="18"/>
              </w:rPr>
              <w:t>华北五省</w:t>
            </w:r>
          </w:p>
        </w:tc>
        <w:tc>
          <w:tcPr>
            <w:tcW w:w="2127" w:type="pct"/>
            <w:shd w:val="clear" w:color="auto" w:fill="auto"/>
            <w:vAlign w:val="center"/>
            <w:hideMark/>
          </w:tcPr>
          <w:p w14:paraId="58298A83" w14:textId="77777777" w:rsidR="00B1265E" w:rsidRPr="001D70B5" w:rsidRDefault="00B1265E" w:rsidP="00B1265E">
            <w:pPr>
              <w:widowControl/>
              <w:jc w:val="center"/>
              <w:rPr>
                <w:rFonts w:ascii="仿宋" w:eastAsia="仿宋" w:hAnsi="仿宋" w:cs="Times New Roman"/>
                <w:kern w:val="0"/>
                <w:sz w:val="24"/>
                <w:szCs w:val="18"/>
              </w:rPr>
            </w:pPr>
            <w:r w:rsidRPr="0038083F">
              <w:rPr>
                <w:rFonts w:ascii="仿宋" w:eastAsia="仿宋" w:hAnsi="仿宋" w:cs="Times New Roman" w:hint="eastAsia"/>
                <w:kern w:val="0"/>
                <w:sz w:val="24"/>
                <w:szCs w:val="18"/>
              </w:rPr>
              <w:t>华北五省（市、自治区）教育主管部门，北京联合大学与北京高等教育学会计算机教育研究会</w:t>
            </w:r>
          </w:p>
        </w:tc>
      </w:tr>
      <w:tr w:rsidR="00B1265E" w:rsidRPr="0038083F" w14:paraId="562D29D0" w14:textId="77777777" w:rsidTr="00B1265E">
        <w:trPr>
          <w:trHeight w:val="420"/>
        </w:trPr>
        <w:tc>
          <w:tcPr>
            <w:tcW w:w="397" w:type="pct"/>
            <w:shd w:val="clear" w:color="auto" w:fill="auto"/>
            <w:noWrap/>
            <w:vAlign w:val="center"/>
            <w:hideMark/>
          </w:tcPr>
          <w:p w14:paraId="2420DA50" w14:textId="77777777" w:rsidR="00B1265E" w:rsidRPr="001D70B5" w:rsidRDefault="00B1265E" w:rsidP="00B1265E">
            <w:pPr>
              <w:widowControl/>
              <w:jc w:val="center"/>
              <w:rPr>
                <w:rFonts w:ascii="仿宋" w:eastAsia="仿宋" w:hAnsi="仿宋" w:cs="Times New Roman"/>
                <w:kern w:val="0"/>
                <w:sz w:val="24"/>
                <w:szCs w:val="18"/>
              </w:rPr>
            </w:pPr>
            <w:r w:rsidRPr="0038083F">
              <w:rPr>
                <w:rFonts w:ascii="仿宋" w:eastAsia="仿宋" w:hAnsi="仿宋" w:cs="Times New Roman" w:hint="eastAsia"/>
                <w:kern w:val="0"/>
                <w:sz w:val="24"/>
                <w:szCs w:val="18"/>
              </w:rPr>
              <w:t>28</w:t>
            </w:r>
          </w:p>
        </w:tc>
        <w:tc>
          <w:tcPr>
            <w:tcW w:w="396" w:type="pct"/>
            <w:shd w:val="clear" w:color="auto" w:fill="auto"/>
            <w:noWrap/>
            <w:vAlign w:val="center"/>
            <w:hideMark/>
          </w:tcPr>
          <w:p w14:paraId="1B63F44C"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649FDB27" w14:textId="77777777" w:rsidR="00B1265E" w:rsidRPr="001D70B5" w:rsidRDefault="00B1265E" w:rsidP="00B1265E">
            <w:pPr>
              <w:widowControl/>
              <w:jc w:val="center"/>
              <w:rPr>
                <w:rFonts w:ascii="仿宋" w:eastAsia="仿宋" w:hAnsi="仿宋" w:cs="宋体"/>
                <w:kern w:val="0"/>
                <w:sz w:val="24"/>
                <w:szCs w:val="18"/>
              </w:rPr>
            </w:pPr>
            <w:bookmarkStart w:id="7" w:name="OLE_LINK12"/>
            <w:bookmarkStart w:id="8" w:name="OLE_LINK13"/>
            <w:r w:rsidRPr="001D70B5">
              <w:rPr>
                <w:rFonts w:ascii="仿宋" w:eastAsia="仿宋" w:hAnsi="仿宋" w:cs="宋体" w:hint="eastAsia"/>
                <w:kern w:val="0"/>
                <w:sz w:val="24"/>
                <w:szCs w:val="18"/>
              </w:rPr>
              <w:t>全国大学生数学竞赛</w:t>
            </w:r>
            <w:bookmarkEnd w:id="7"/>
            <w:bookmarkEnd w:id="8"/>
          </w:p>
        </w:tc>
        <w:tc>
          <w:tcPr>
            <w:tcW w:w="670" w:type="pct"/>
            <w:shd w:val="clear" w:color="auto" w:fill="auto"/>
            <w:noWrap/>
            <w:vAlign w:val="center"/>
            <w:hideMark/>
          </w:tcPr>
          <w:p w14:paraId="63A75550"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noWrap/>
            <w:vAlign w:val="center"/>
            <w:hideMark/>
          </w:tcPr>
          <w:p w14:paraId="2580B85A" w14:textId="77777777" w:rsidR="00B1265E" w:rsidRPr="001D70B5" w:rsidRDefault="00B1265E" w:rsidP="00B1265E">
            <w:pPr>
              <w:widowControl/>
              <w:jc w:val="center"/>
              <w:rPr>
                <w:rFonts w:ascii="仿宋" w:eastAsia="仿宋" w:hAnsi="仿宋" w:cs="Times New Roman"/>
                <w:kern w:val="0"/>
                <w:sz w:val="24"/>
                <w:szCs w:val="18"/>
              </w:rPr>
            </w:pPr>
          </w:p>
        </w:tc>
      </w:tr>
      <w:tr w:rsidR="00B1265E" w:rsidRPr="0038083F" w14:paraId="5B1D99F8" w14:textId="77777777" w:rsidTr="00B1265E">
        <w:trPr>
          <w:trHeight w:val="420"/>
        </w:trPr>
        <w:tc>
          <w:tcPr>
            <w:tcW w:w="397" w:type="pct"/>
            <w:shd w:val="clear" w:color="auto" w:fill="auto"/>
            <w:noWrap/>
            <w:vAlign w:val="center"/>
            <w:hideMark/>
          </w:tcPr>
          <w:p w14:paraId="1DA9F797" w14:textId="77777777" w:rsidR="00B1265E" w:rsidRPr="001D70B5" w:rsidRDefault="00B1265E" w:rsidP="00B1265E">
            <w:pPr>
              <w:widowControl/>
              <w:jc w:val="center"/>
              <w:rPr>
                <w:rFonts w:ascii="仿宋" w:eastAsia="仿宋" w:hAnsi="仿宋" w:cs="Times New Roman"/>
                <w:kern w:val="0"/>
                <w:sz w:val="24"/>
                <w:szCs w:val="18"/>
              </w:rPr>
            </w:pPr>
            <w:r w:rsidRPr="0038083F">
              <w:rPr>
                <w:rFonts w:ascii="仿宋" w:eastAsia="仿宋" w:hAnsi="仿宋" w:cs="Times New Roman" w:hint="eastAsia"/>
                <w:kern w:val="0"/>
                <w:sz w:val="24"/>
                <w:szCs w:val="18"/>
              </w:rPr>
              <w:t>29</w:t>
            </w:r>
          </w:p>
        </w:tc>
        <w:tc>
          <w:tcPr>
            <w:tcW w:w="396" w:type="pct"/>
            <w:shd w:val="clear" w:color="auto" w:fill="auto"/>
            <w:noWrap/>
            <w:vAlign w:val="center"/>
            <w:hideMark/>
          </w:tcPr>
          <w:p w14:paraId="1C8C2C55"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488D6F80"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“中航工业杯”国际无人飞行器创新大奖赛</w:t>
            </w:r>
          </w:p>
        </w:tc>
        <w:tc>
          <w:tcPr>
            <w:tcW w:w="670" w:type="pct"/>
            <w:shd w:val="clear" w:color="auto" w:fill="auto"/>
            <w:noWrap/>
            <w:vAlign w:val="center"/>
            <w:hideMark/>
          </w:tcPr>
          <w:p w14:paraId="74FB6B4C"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noWrap/>
            <w:vAlign w:val="center"/>
            <w:hideMark/>
          </w:tcPr>
          <w:p w14:paraId="6C502EBB" w14:textId="77777777" w:rsidR="00B1265E" w:rsidRPr="001D70B5" w:rsidRDefault="00B1265E" w:rsidP="00B1265E">
            <w:pPr>
              <w:widowControl/>
              <w:jc w:val="center"/>
              <w:rPr>
                <w:rFonts w:ascii="仿宋" w:eastAsia="仿宋" w:hAnsi="仿宋" w:cs="Times New Roman"/>
                <w:kern w:val="0"/>
                <w:sz w:val="24"/>
                <w:szCs w:val="18"/>
              </w:rPr>
            </w:pPr>
          </w:p>
        </w:tc>
      </w:tr>
      <w:tr w:rsidR="00B1265E" w:rsidRPr="0038083F" w14:paraId="567C3E07" w14:textId="77777777" w:rsidTr="00B1265E">
        <w:trPr>
          <w:trHeight w:val="420"/>
        </w:trPr>
        <w:tc>
          <w:tcPr>
            <w:tcW w:w="397" w:type="pct"/>
            <w:shd w:val="clear" w:color="auto" w:fill="auto"/>
            <w:noWrap/>
            <w:vAlign w:val="center"/>
            <w:hideMark/>
          </w:tcPr>
          <w:p w14:paraId="19A89770" w14:textId="77777777" w:rsidR="00B1265E" w:rsidRPr="001D70B5" w:rsidRDefault="00B1265E" w:rsidP="00B1265E">
            <w:pPr>
              <w:widowControl/>
              <w:jc w:val="center"/>
              <w:rPr>
                <w:rFonts w:ascii="仿宋" w:eastAsia="仿宋" w:hAnsi="仿宋" w:cs="Times New Roman"/>
                <w:kern w:val="0"/>
                <w:sz w:val="24"/>
                <w:szCs w:val="18"/>
              </w:rPr>
            </w:pPr>
            <w:r w:rsidRPr="0038083F">
              <w:rPr>
                <w:rFonts w:ascii="仿宋" w:eastAsia="仿宋" w:hAnsi="仿宋" w:cs="Times New Roman" w:hint="eastAsia"/>
                <w:kern w:val="0"/>
                <w:sz w:val="24"/>
                <w:szCs w:val="18"/>
              </w:rPr>
              <w:t>30</w:t>
            </w:r>
          </w:p>
        </w:tc>
        <w:tc>
          <w:tcPr>
            <w:tcW w:w="396" w:type="pct"/>
            <w:shd w:val="clear" w:color="auto" w:fill="auto"/>
            <w:noWrap/>
            <w:vAlign w:val="center"/>
            <w:hideMark/>
          </w:tcPr>
          <w:p w14:paraId="73C65D14"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1BEDCDB7"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全国大学生光电竞赛</w:t>
            </w:r>
          </w:p>
        </w:tc>
        <w:tc>
          <w:tcPr>
            <w:tcW w:w="670" w:type="pct"/>
            <w:shd w:val="clear" w:color="auto" w:fill="auto"/>
            <w:noWrap/>
            <w:vAlign w:val="center"/>
            <w:hideMark/>
          </w:tcPr>
          <w:p w14:paraId="0CF9AC4B"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noWrap/>
            <w:vAlign w:val="center"/>
            <w:hideMark/>
          </w:tcPr>
          <w:p w14:paraId="61535F4F" w14:textId="77777777" w:rsidR="00B1265E" w:rsidRPr="001D70B5" w:rsidRDefault="00B1265E" w:rsidP="00B1265E">
            <w:pPr>
              <w:widowControl/>
              <w:jc w:val="center"/>
              <w:rPr>
                <w:rFonts w:ascii="仿宋" w:eastAsia="仿宋" w:hAnsi="仿宋" w:cs="Times New Roman"/>
                <w:kern w:val="0"/>
                <w:sz w:val="24"/>
                <w:szCs w:val="18"/>
              </w:rPr>
            </w:pPr>
          </w:p>
        </w:tc>
      </w:tr>
      <w:tr w:rsidR="00B1265E" w:rsidRPr="0038083F" w14:paraId="192B96A0" w14:textId="77777777" w:rsidTr="00B1265E">
        <w:trPr>
          <w:trHeight w:val="420"/>
        </w:trPr>
        <w:tc>
          <w:tcPr>
            <w:tcW w:w="397" w:type="pct"/>
            <w:shd w:val="clear" w:color="auto" w:fill="auto"/>
            <w:noWrap/>
            <w:vAlign w:val="center"/>
            <w:hideMark/>
          </w:tcPr>
          <w:p w14:paraId="776474B2" w14:textId="77777777" w:rsidR="00B1265E" w:rsidRPr="001D70B5" w:rsidRDefault="00B1265E" w:rsidP="00B1265E">
            <w:pPr>
              <w:widowControl/>
              <w:jc w:val="center"/>
              <w:rPr>
                <w:rFonts w:ascii="仿宋" w:eastAsia="仿宋" w:hAnsi="仿宋" w:cs="Times New Roman"/>
                <w:kern w:val="0"/>
                <w:sz w:val="24"/>
                <w:szCs w:val="18"/>
              </w:rPr>
            </w:pPr>
            <w:r w:rsidRPr="0038083F">
              <w:rPr>
                <w:rFonts w:ascii="仿宋" w:eastAsia="仿宋" w:hAnsi="仿宋" w:cs="Times New Roman" w:hint="eastAsia"/>
                <w:kern w:val="0"/>
                <w:sz w:val="24"/>
                <w:szCs w:val="18"/>
              </w:rPr>
              <w:t>31</w:t>
            </w:r>
          </w:p>
        </w:tc>
        <w:tc>
          <w:tcPr>
            <w:tcW w:w="396" w:type="pct"/>
            <w:shd w:val="clear" w:color="auto" w:fill="auto"/>
            <w:noWrap/>
            <w:vAlign w:val="center"/>
            <w:hideMark/>
          </w:tcPr>
          <w:p w14:paraId="63DDCEEB"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4F57E9C2"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中国大学生物联网创新创业大赛</w:t>
            </w:r>
          </w:p>
        </w:tc>
        <w:tc>
          <w:tcPr>
            <w:tcW w:w="670" w:type="pct"/>
            <w:shd w:val="clear" w:color="auto" w:fill="auto"/>
            <w:noWrap/>
            <w:vAlign w:val="center"/>
            <w:hideMark/>
          </w:tcPr>
          <w:p w14:paraId="7AAF8FE4"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noWrap/>
            <w:vAlign w:val="center"/>
            <w:hideMark/>
          </w:tcPr>
          <w:p w14:paraId="3C30048E" w14:textId="77777777" w:rsidR="00B1265E" w:rsidRPr="001D70B5" w:rsidRDefault="00B1265E" w:rsidP="00B1265E">
            <w:pPr>
              <w:widowControl/>
              <w:jc w:val="center"/>
              <w:rPr>
                <w:rFonts w:ascii="仿宋" w:eastAsia="仿宋" w:hAnsi="仿宋" w:cs="Times New Roman"/>
                <w:kern w:val="0"/>
                <w:sz w:val="24"/>
                <w:szCs w:val="18"/>
              </w:rPr>
            </w:pPr>
          </w:p>
        </w:tc>
      </w:tr>
      <w:tr w:rsidR="00B1265E" w:rsidRPr="0038083F" w14:paraId="396A325D" w14:textId="77777777" w:rsidTr="00B1265E">
        <w:trPr>
          <w:trHeight w:val="420"/>
        </w:trPr>
        <w:tc>
          <w:tcPr>
            <w:tcW w:w="397" w:type="pct"/>
            <w:shd w:val="clear" w:color="auto" w:fill="auto"/>
            <w:noWrap/>
            <w:vAlign w:val="center"/>
            <w:hideMark/>
          </w:tcPr>
          <w:p w14:paraId="383E4633" w14:textId="77777777" w:rsidR="00B1265E" w:rsidRPr="001D70B5" w:rsidRDefault="00B1265E" w:rsidP="00B1265E">
            <w:pPr>
              <w:widowControl/>
              <w:jc w:val="center"/>
              <w:rPr>
                <w:rFonts w:ascii="仿宋" w:eastAsia="仿宋" w:hAnsi="仿宋" w:cs="Times New Roman"/>
                <w:kern w:val="0"/>
                <w:sz w:val="24"/>
                <w:szCs w:val="18"/>
              </w:rPr>
            </w:pPr>
            <w:r w:rsidRPr="0038083F">
              <w:rPr>
                <w:rFonts w:ascii="仿宋" w:eastAsia="仿宋" w:hAnsi="仿宋" w:cs="Times New Roman" w:hint="eastAsia"/>
                <w:kern w:val="0"/>
                <w:sz w:val="24"/>
                <w:szCs w:val="18"/>
              </w:rPr>
              <w:t>32</w:t>
            </w:r>
          </w:p>
        </w:tc>
        <w:tc>
          <w:tcPr>
            <w:tcW w:w="396" w:type="pct"/>
            <w:shd w:val="clear" w:color="auto" w:fill="auto"/>
            <w:noWrap/>
            <w:vAlign w:val="center"/>
            <w:hideMark/>
          </w:tcPr>
          <w:p w14:paraId="4817F6B5"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C</w:t>
            </w:r>
          </w:p>
        </w:tc>
        <w:tc>
          <w:tcPr>
            <w:tcW w:w="1410" w:type="pct"/>
            <w:shd w:val="clear" w:color="auto" w:fill="auto"/>
            <w:vAlign w:val="center"/>
            <w:hideMark/>
          </w:tcPr>
          <w:p w14:paraId="5A6051F9"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全国无线电测向锦标赛</w:t>
            </w:r>
          </w:p>
        </w:tc>
        <w:tc>
          <w:tcPr>
            <w:tcW w:w="670" w:type="pct"/>
            <w:shd w:val="clear" w:color="auto" w:fill="auto"/>
            <w:noWrap/>
            <w:vAlign w:val="center"/>
            <w:hideMark/>
          </w:tcPr>
          <w:p w14:paraId="3C359D97" w14:textId="77777777" w:rsidR="00B1265E" w:rsidRPr="001D70B5" w:rsidRDefault="00B1265E" w:rsidP="00B1265E">
            <w:pPr>
              <w:widowControl/>
              <w:jc w:val="center"/>
              <w:rPr>
                <w:rFonts w:ascii="仿宋" w:eastAsia="仿宋" w:hAnsi="仿宋" w:cs="宋体"/>
                <w:kern w:val="0"/>
                <w:sz w:val="24"/>
                <w:szCs w:val="18"/>
              </w:rPr>
            </w:pPr>
            <w:r w:rsidRPr="001D70B5">
              <w:rPr>
                <w:rFonts w:ascii="仿宋" w:eastAsia="仿宋" w:hAnsi="仿宋" w:cs="宋体" w:hint="eastAsia"/>
                <w:kern w:val="0"/>
                <w:sz w:val="24"/>
                <w:szCs w:val="18"/>
              </w:rPr>
              <w:t>全国</w:t>
            </w:r>
          </w:p>
        </w:tc>
        <w:tc>
          <w:tcPr>
            <w:tcW w:w="2127" w:type="pct"/>
            <w:shd w:val="clear" w:color="auto" w:fill="auto"/>
            <w:noWrap/>
            <w:vAlign w:val="center"/>
            <w:hideMark/>
          </w:tcPr>
          <w:p w14:paraId="6FEB856A" w14:textId="77777777" w:rsidR="00B1265E" w:rsidRPr="001D70B5" w:rsidRDefault="00B1265E" w:rsidP="00B1265E">
            <w:pPr>
              <w:widowControl/>
              <w:jc w:val="center"/>
              <w:rPr>
                <w:rFonts w:ascii="仿宋" w:eastAsia="仿宋" w:hAnsi="仿宋" w:cs="Times New Roman"/>
                <w:kern w:val="0"/>
                <w:sz w:val="24"/>
                <w:szCs w:val="18"/>
              </w:rPr>
            </w:pPr>
          </w:p>
        </w:tc>
      </w:tr>
    </w:tbl>
    <w:p w14:paraId="343DF29D" w14:textId="669FA7B4" w:rsidR="00C44F21" w:rsidRDefault="00C44F21">
      <w:pPr>
        <w:widowControl/>
        <w:jc w:val="left"/>
      </w:pPr>
    </w:p>
    <w:p w14:paraId="15F18D85" w14:textId="6ECED4B8" w:rsidR="008D222C" w:rsidRDefault="008D222C">
      <w:pPr>
        <w:widowControl/>
        <w:jc w:val="left"/>
      </w:pPr>
    </w:p>
    <w:p w14:paraId="5158D915" w14:textId="77777777" w:rsidR="00A322BE" w:rsidRPr="00FD3C6A" w:rsidRDefault="00A322BE" w:rsidP="00F5543A">
      <w:pPr>
        <w:pStyle w:val="a3"/>
        <w:tabs>
          <w:tab w:val="left" w:pos="2410"/>
        </w:tabs>
        <w:adjustRightInd w:val="0"/>
        <w:snapToGrid w:val="0"/>
        <w:spacing w:line="360" w:lineRule="auto"/>
        <w:ind w:firstLineChars="200" w:firstLine="560"/>
        <w:rPr>
          <w:rFonts w:ascii="仿宋" w:eastAsia="仿宋" w:hAnsi="仿宋" w:cs="宋体"/>
          <w:sz w:val="28"/>
          <w:szCs w:val="28"/>
        </w:rPr>
      </w:pPr>
      <w:r w:rsidRPr="00FD3C6A">
        <w:rPr>
          <w:rFonts w:ascii="仿宋" w:eastAsia="仿宋" w:hAnsi="仿宋" w:cs="宋体" w:hint="eastAsia"/>
          <w:sz w:val="28"/>
          <w:szCs w:val="28"/>
        </w:rPr>
        <w:t xml:space="preserve">　　　　　　　　　　　　　　　　　　　</w:t>
      </w:r>
    </w:p>
    <w:sectPr w:rsidR="00A322BE" w:rsidRPr="00FD3C6A" w:rsidSect="00F5543A">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BCA1B" w14:textId="77777777" w:rsidR="00C55DA6" w:rsidRDefault="00C55DA6" w:rsidP="007B7764">
      <w:r>
        <w:separator/>
      </w:r>
    </w:p>
  </w:endnote>
  <w:endnote w:type="continuationSeparator" w:id="0">
    <w:p w14:paraId="50A621E4" w14:textId="77777777" w:rsidR="00C55DA6" w:rsidRDefault="00C55DA6" w:rsidP="007B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A960B" w14:textId="77777777" w:rsidR="00C55DA6" w:rsidRDefault="00C55DA6" w:rsidP="007B7764">
      <w:r>
        <w:separator/>
      </w:r>
    </w:p>
  </w:footnote>
  <w:footnote w:type="continuationSeparator" w:id="0">
    <w:p w14:paraId="621D0677" w14:textId="77777777" w:rsidR="00C55DA6" w:rsidRDefault="00C55DA6" w:rsidP="007B7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493"/>
    <w:rsid w:val="00004816"/>
    <w:rsid w:val="00013B03"/>
    <w:rsid w:val="00040892"/>
    <w:rsid w:val="00097C47"/>
    <w:rsid w:val="000C308B"/>
    <w:rsid w:val="000D68F1"/>
    <w:rsid w:val="00115E81"/>
    <w:rsid w:val="00177242"/>
    <w:rsid w:val="001D70B5"/>
    <w:rsid w:val="00201AAF"/>
    <w:rsid w:val="0023040E"/>
    <w:rsid w:val="00260F57"/>
    <w:rsid w:val="00295488"/>
    <w:rsid w:val="002D7275"/>
    <w:rsid w:val="00300061"/>
    <w:rsid w:val="00365438"/>
    <w:rsid w:val="0038083F"/>
    <w:rsid w:val="003A1214"/>
    <w:rsid w:val="0040698F"/>
    <w:rsid w:val="005326DA"/>
    <w:rsid w:val="00561603"/>
    <w:rsid w:val="00572870"/>
    <w:rsid w:val="00592BDC"/>
    <w:rsid w:val="005A6EEA"/>
    <w:rsid w:val="005E2493"/>
    <w:rsid w:val="00625137"/>
    <w:rsid w:val="006A709F"/>
    <w:rsid w:val="007A52A2"/>
    <w:rsid w:val="007B7764"/>
    <w:rsid w:val="007D4796"/>
    <w:rsid w:val="008168E3"/>
    <w:rsid w:val="00832CB0"/>
    <w:rsid w:val="00894ECD"/>
    <w:rsid w:val="008D222C"/>
    <w:rsid w:val="008D3110"/>
    <w:rsid w:val="009145DD"/>
    <w:rsid w:val="009279DB"/>
    <w:rsid w:val="00982075"/>
    <w:rsid w:val="009908F6"/>
    <w:rsid w:val="009B7A08"/>
    <w:rsid w:val="009D7781"/>
    <w:rsid w:val="00A322BE"/>
    <w:rsid w:val="00A40A65"/>
    <w:rsid w:val="00A771B1"/>
    <w:rsid w:val="00AE2BA8"/>
    <w:rsid w:val="00B01395"/>
    <w:rsid w:val="00B024CB"/>
    <w:rsid w:val="00B1265E"/>
    <w:rsid w:val="00B667AF"/>
    <w:rsid w:val="00BA30D0"/>
    <w:rsid w:val="00BD62FE"/>
    <w:rsid w:val="00C109AC"/>
    <w:rsid w:val="00C44F21"/>
    <w:rsid w:val="00C55DA6"/>
    <w:rsid w:val="00CD727E"/>
    <w:rsid w:val="00CE5475"/>
    <w:rsid w:val="00CF2568"/>
    <w:rsid w:val="00D52472"/>
    <w:rsid w:val="00D627E2"/>
    <w:rsid w:val="00D7714A"/>
    <w:rsid w:val="00DF3F93"/>
    <w:rsid w:val="00E019F5"/>
    <w:rsid w:val="00E21C3C"/>
    <w:rsid w:val="00E40B66"/>
    <w:rsid w:val="00E724D6"/>
    <w:rsid w:val="00E7585C"/>
    <w:rsid w:val="00EA6EE4"/>
    <w:rsid w:val="00F020C7"/>
    <w:rsid w:val="00F37C0B"/>
    <w:rsid w:val="00F5543A"/>
    <w:rsid w:val="00F57DC9"/>
    <w:rsid w:val="00FA3097"/>
    <w:rsid w:val="00FB5CE0"/>
    <w:rsid w:val="00FD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7D79A"/>
  <w15:chartTrackingRefBased/>
  <w15:docId w15:val="{3C4C9A99-8062-4407-8A73-B42BB7D4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A30D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7451C"/>
    <w:rPr>
      <w:rFonts w:asciiTheme="minorEastAsia" w:hAnsi="Courier New" w:cs="Courier New"/>
    </w:rPr>
  </w:style>
  <w:style w:type="character" w:customStyle="1" w:styleId="a4">
    <w:name w:val="纯文本 字符"/>
    <w:basedOn w:val="a0"/>
    <w:link w:val="a3"/>
    <w:uiPriority w:val="99"/>
    <w:rsid w:val="0037451C"/>
    <w:rPr>
      <w:rFonts w:asciiTheme="minorEastAsia" w:hAnsi="Courier New" w:cs="Courier New"/>
    </w:rPr>
  </w:style>
  <w:style w:type="character" w:customStyle="1" w:styleId="10">
    <w:name w:val="标题 1 字符"/>
    <w:basedOn w:val="a0"/>
    <w:link w:val="1"/>
    <w:uiPriority w:val="9"/>
    <w:rsid w:val="00BA30D0"/>
    <w:rPr>
      <w:b/>
      <w:bCs/>
      <w:kern w:val="44"/>
      <w:sz w:val="44"/>
      <w:szCs w:val="44"/>
    </w:rPr>
  </w:style>
  <w:style w:type="paragraph" w:styleId="a5">
    <w:name w:val="header"/>
    <w:basedOn w:val="a"/>
    <w:link w:val="a6"/>
    <w:uiPriority w:val="99"/>
    <w:unhideWhenUsed/>
    <w:rsid w:val="007B776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7B7764"/>
    <w:rPr>
      <w:sz w:val="18"/>
      <w:szCs w:val="18"/>
    </w:rPr>
  </w:style>
  <w:style w:type="paragraph" w:styleId="a7">
    <w:name w:val="footer"/>
    <w:basedOn w:val="a"/>
    <w:link w:val="a8"/>
    <w:uiPriority w:val="99"/>
    <w:unhideWhenUsed/>
    <w:rsid w:val="007B7764"/>
    <w:pPr>
      <w:tabs>
        <w:tab w:val="center" w:pos="4153"/>
        <w:tab w:val="right" w:pos="8306"/>
      </w:tabs>
      <w:snapToGrid w:val="0"/>
      <w:jc w:val="left"/>
    </w:pPr>
    <w:rPr>
      <w:sz w:val="18"/>
      <w:szCs w:val="18"/>
    </w:rPr>
  </w:style>
  <w:style w:type="character" w:customStyle="1" w:styleId="a8">
    <w:name w:val="页脚 字符"/>
    <w:basedOn w:val="a0"/>
    <w:link w:val="a7"/>
    <w:uiPriority w:val="99"/>
    <w:rsid w:val="007B7764"/>
    <w:rPr>
      <w:sz w:val="18"/>
      <w:szCs w:val="18"/>
    </w:rPr>
  </w:style>
  <w:style w:type="paragraph" w:styleId="a9">
    <w:name w:val="Date"/>
    <w:basedOn w:val="a"/>
    <w:next w:val="a"/>
    <w:link w:val="aa"/>
    <w:uiPriority w:val="99"/>
    <w:semiHidden/>
    <w:unhideWhenUsed/>
    <w:rsid w:val="00C44F21"/>
    <w:pPr>
      <w:ind w:leftChars="2500" w:left="100"/>
    </w:pPr>
  </w:style>
  <w:style w:type="character" w:customStyle="1" w:styleId="aa">
    <w:name w:val="日期 字符"/>
    <w:basedOn w:val="a0"/>
    <w:link w:val="a9"/>
    <w:uiPriority w:val="99"/>
    <w:semiHidden/>
    <w:rsid w:val="00C44F21"/>
  </w:style>
  <w:style w:type="character" w:styleId="ab">
    <w:name w:val="annotation reference"/>
    <w:basedOn w:val="a0"/>
    <w:uiPriority w:val="99"/>
    <w:semiHidden/>
    <w:unhideWhenUsed/>
    <w:rsid w:val="00FA3097"/>
    <w:rPr>
      <w:sz w:val="21"/>
      <w:szCs w:val="21"/>
    </w:rPr>
  </w:style>
  <w:style w:type="paragraph" w:styleId="ac">
    <w:name w:val="annotation text"/>
    <w:basedOn w:val="a"/>
    <w:link w:val="ad"/>
    <w:uiPriority w:val="99"/>
    <w:semiHidden/>
    <w:unhideWhenUsed/>
    <w:rsid w:val="00FA3097"/>
    <w:pPr>
      <w:jc w:val="left"/>
    </w:pPr>
  </w:style>
  <w:style w:type="character" w:customStyle="1" w:styleId="ad">
    <w:name w:val="批注文字 字符"/>
    <w:basedOn w:val="a0"/>
    <w:link w:val="ac"/>
    <w:uiPriority w:val="99"/>
    <w:semiHidden/>
    <w:rsid w:val="00FA3097"/>
  </w:style>
  <w:style w:type="paragraph" w:styleId="ae">
    <w:name w:val="annotation subject"/>
    <w:basedOn w:val="ac"/>
    <w:next w:val="ac"/>
    <w:link w:val="af"/>
    <w:uiPriority w:val="99"/>
    <w:semiHidden/>
    <w:unhideWhenUsed/>
    <w:rsid w:val="00FA3097"/>
    <w:rPr>
      <w:b/>
      <w:bCs/>
    </w:rPr>
  </w:style>
  <w:style w:type="character" w:customStyle="1" w:styleId="af">
    <w:name w:val="批注主题 字符"/>
    <w:basedOn w:val="ad"/>
    <w:link w:val="ae"/>
    <w:uiPriority w:val="99"/>
    <w:semiHidden/>
    <w:rsid w:val="00FA3097"/>
    <w:rPr>
      <w:b/>
      <w:bCs/>
    </w:rPr>
  </w:style>
  <w:style w:type="paragraph" w:styleId="af0">
    <w:name w:val="Balloon Text"/>
    <w:basedOn w:val="a"/>
    <w:link w:val="af1"/>
    <w:uiPriority w:val="99"/>
    <w:semiHidden/>
    <w:unhideWhenUsed/>
    <w:rsid w:val="00FA3097"/>
    <w:rPr>
      <w:sz w:val="18"/>
      <w:szCs w:val="18"/>
    </w:rPr>
  </w:style>
  <w:style w:type="character" w:customStyle="1" w:styleId="af1">
    <w:name w:val="批注框文本 字符"/>
    <w:basedOn w:val="a0"/>
    <w:link w:val="af0"/>
    <w:uiPriority w:val="99"/>
    <w:semiHidden/>
    <w:rsid w:val="00FA30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79730">
      <w:bodyDiv w:val="1"/>
      <w:marLeft w:val="0"/>
      <w:marRight w:val="0"/>
      <w:marTop w:val="0"/>
      <w:marBottom w:val="0"/>
      <w:divBdr>
        <w:top w:val="none" w:sz="0" w:space="0" w:color="auto"/>
        <w:left w:val="none" w:sz="0" w:space="0" w:color="auto"/>
        <w:bottom w:val="none" w:sz="0" w:space="0" w:color="auto"/>
        <w:right w:val="none" w:sz="0" w:space="0" w:color="auto"/>
      </w:divBdr>
    </w:div>
    <w:div w:id="8581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759</TotalTime>
  <Pages>7</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wenyi liu</dc:creator>
  <cp:keywords/>
  <dc:description/>
  <cp:lastModifiedBy>wenyi liu</cp:lastModifiedBy>
  <cp:revision>27</cp:revision>
  <dcterms:created xsi:type="dcterms:W3CDTF">2017-09-01T10:58:00Z</dcterms:created>
  <dcterms:modified xsi:type="dcterms:W3CDTF">2017-09-14T03:30:00Z</dcterms:modified>
</cp:coreProperties>
</file>