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6A" w:rsidRDefault="00D9276A" w:rsidP="00D9276A">
      <w:pPr>
        <w:jc w:val="center"/>
        <w:rPr>
          <w:rFonts w:asciiTheme="majorEastAsia" w:eastAsiaTheme="majorEastAsia" w:hAnsiTheme="majorEastAsia"/>
          <w:b/>
          <w:sz w:val="96"/>
        </w:rPr>
      </w:pPr>
    </w:p>
    <w:p w:rsidR="0073719F" w:rsidRPr="006D1E2D" w:rsidRDefault="00D9276A" w:rsidP="00D9276A">
      <w:pPr>
        <w:jc w:val="center"/>
        <w:rPr>
          <w:rFonts w:asciiTheme="majorEastAsia" w:eastAsiaTheme="majorEastAsia" w:hAnsiTheme="majorEastAsia"/>
          <w:b/>
          <w:sz w:val="72"/>
        </w:rPr>
      </w:pPr>
      <w:r w:rsidRPr="006D1E2D">
        <w:rPr>
          <w:rFonts w:asciiTheme="majorEastAsia" w:eastAsiaTheme="majorEastAsia" w:hAnsiTheme="majorEastAsia" w:hint="eastAsia"/>
          <w:b/>
          <w:sz w:val="72"/>
        </w:rPr>
        <w:t>仪器与电子学院</w:t>
      </w:r>
    </w:p>
    <w:p w:rsidR="00D9276A" w:rsidRPr="00D9276A" w:rsidRDefault="00D9276A" w:rsidP="00D9276A">
      <w:pPr>
        <w:jc w:val="center"/>
        <w:rPr>
          <w:rFonts w:asciiTheme="majorEastAsia" w:eastAsiaTheme="majorEastAsia" w:hAnsiTheme="majorEastAsia"/>
          <w:b/>
          <w:sz w:val="72"/>
        </w:rPr>
      </w:pPr>
      <w:r w:rsidRPr="00D9276A">
        <w:rPr>
          <w:rFonts w:asciiTheme="majorEastAsia" w:eastAsiaTheme="majorEastAsia" w:hAnsiTheme="majorEastAsia" w:hint="eastAsia"/>
          <w:b/>
          <w:sz w:val="72"/>
        </w:rPr>
        <w:t>评奖评优加分项评分细则</w:t>
      </w:r>
    </w:p>
    <w:p w:rsidR="00D9276A" w:rsidRDefault="00D9276A" w:rsidP="00D9276A">
      <w:pPr>
        <w:jc w:val="left"/>
        <w:rPr>
          <w:rFonts w:asciiTheme="majorEastAsia" w:eastAsiaTheme="majorEastAsia" w:hAnsiTheme="majorEastAsia"/>
          <w:b/>
          <w:sz w:val="10"/>
          <w:szCs w:val="10"/>
          <w:u w:val="single"/>
        </w:rPr>
      </w:pPr>
      <w:r w:rsidRPr="00D9276A">
        <w:rPr>
          <w:rFonts w:asciiTheme="majorEastAsia" w:eastAsiaTheme="majorEastAsia" w:hAnsiTheme="majorEastAsia" w:hint="eastAsia"/>
          <w:b/>
          <w:sz w:val="10"/>
          <w:szCs w:val="10"/>
          <w:u w:val="single"/>
        </w:rPr>
        <w:t xml:space="preserve">                                                                                                                                                                     </w:t>
      </w:r>
    </w:p>
    <w:p w:rsidR="006D1E2D" w:rsidRDefault="006D1E2D" w:rsidP="00D9276A">
      <w:pPr>
        <w:jc w:val="left"/>
        <w:rPr>
          <w:rFonts w:asciiTheme="majorEastAsia" w:eastAsiaTheme="majorEastAsia" w:hAnsiTheme="majorEastAsia"/>
          <w:b/>
          <w:sz w:val="10"/>
          <w:szCs w:val="10"/>
          <w:u w:val="single"/>
        </w:rPr>
      </w:pPr>
    </w:p>
    <w:p w:rsidR="006D1E2D" w:rsidRPr="006D1E2D" w:rsidRDefault="006F7EEA" w:rsidP="00D9276A">
      <w:pPr>
        <w:jc w:val="left"/>
        <w:rPr>
          <w:rFonts w:asciiTheme="minorEastAsia" w:hAnsiTheme="minorEastAsia"/>
          <w:b/>
          <w:sz w:val="28"/>
          <w:szCs w:val="28"/>
        </w:rPr>
      </w:pPr>
      <w:r>
        <w:rPr>
          <w:rFonts w:asciiTheme="minorEastAsia" w:hAnsiTheme="minorEastAsia" w:hint="eastAsia"/>
          <w:b/>
          <w:sz w:val="28"/>
          <w:szCs w:val="28"/>
        </w:rPr>
        <w:t>一</w:t>
      </w:r>
      <w:r w:rsidR="006D1E2D" w:rsidRPr="006D1E2D">
        <w:rPr>
          <w:rFonts w:asciiTheme="minorEastAsia" w:hAnsiTheme="minorEastAsia" w:hint="eastAsia"/>
          <w:b/>
          <w:sz w:val="28"/>
          <w:szCs w:val="28"/>
        </w:rPr>
        <w:t>、评分表</w:t>
      </w:r>
    </w:p>
    <w:tbl>
      <w:tblPr>
        <w:tblStyle w:val="a3"/>
        <w:tblW w:w="0" w:type="auto"/>
        <w:tblInd w:w="534" w:type="dxa"/>
        <w:tblLook w:val="04A0" w:firstRow="1" w:lastRow="0" w:firstColumn="1" w:lastColumn="0" w:noHBand="0" w:noVBand="1"/>
      </w:tblPr>
      <w:tblGrid>
        <w:gridCol w:w="1913"/>
        <w:gridCol w:w="1914"/>
        <w:gridCol w:w="1914"/>
        <w:gridCol w:w="1914"/>
      </w:tblGrid>
      <w:tr w:rsidR="006F7EEA" w:rsidTr="006F7EEA">
        <w:trPr>
          <w:trHeight w:val="940"/>
        </w:trPr>
        <w:tc>
          <w:tcPr>
            <w:tcW w:w="1913" w:type="dxa"/>
            <w:vAlign w:val="center"/>
          </w:tcPr>
          <w:p w:rsidR="006F7EEA" w:rsidRDefault="005220EC"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 次</w:t>
            </w:r>
          </w:p>
          <w:p w:rsidR="005220EC" w:rsidRPr="006F7EEA" w:rsidRDefault="005220EC"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级 别</w:t>
            </w:r>
          </w:p>
        </w:tc>
        <w:tc>
          <w:tcPr>
            <w:tcW w:w="1914" w:type="dxa"/>
            <w:vAlign w:val="center"/>
          </w:tcPr>
          <w:p w:rsidR="006F7EEA"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一等奖</w:t>
            </w:r>
          </w:p>
        </w:tc>
        <w:tc>
          <w:tcPr>
            <w:tcW w:w="1914" w:type="dxa"/>
            <w:vAlign w:val="center"/>
          </w:tcPr>
          <w:p w:rsidR="006F7EEA"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二等奖</w:t>
            </w:r>
          </w:p>
        </w:tc>
        <w:tc>
          <w:tcPr>
            <w:tcW w:w="1914" w:type="dxa"/>
            <w:vAlign w:val="center"/>
          </w:tcPr>
          <w:p w:rsidR="006F7EEA"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三等奖</w:t>
            </w:r>
          </w:p>
        </w:tc>
      </w:tr>
      <w:tr w:rsidR="006D1E2D" w:rsidTr="006F7EEA">
        <w:trPr>
          <w:trHeight w:val="930"/>
        </w:trPr>
        <w:tc>
          <w:tcPr>
            <w:tcW w:w="1913" w:type="dxa"/>
            <w:vAlign w:val="center"/>
          </w:tcPr>
          <w:p w:rsidR="006D1E2D" w:rsidRPr="006F7EEA" w:rsidRDefault="006F7EEA" w:rsidP="006F7EEA">
            <w:pPr>
              <w:jc w:val="center"/>
              <w:rPr>
                <w:rFonts w:asciiTheme="majorEastAsia" w:eastAsiaTheme="majorEastAsia" w:hAnsiTheme="majorEastAsia"/>
                <w:sz w:val="24"/>
                <w:szCs w:val="24"/>
              </w:rPr>
            </w:pPr>
            <w:r w:rsidRPr="006F7EEA">
              <w:rPr>
                <w:rFonts w:asciiTheme="majorEastAsia" w:eastAsiaTheme="majorEastAsia" w:hAnsiTheme="majorEastAsia" w:hint="eastAsia"/>
                <w:sz w:val="24"/>
                <w:szCs w:val="24"/>
              </w:rPr>
              <w:t>A类</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r>
      <w:tr w:rsidR="006D1E2D" w:rsidTr="006F7EEA">
        <w:trPr>
          <w:trHeight w:val="930"/>
        </w:trPr>
        <w:tc>
          <w:tcPr>
            <w:tcW w:w="1913" w:type="dxa"/>
            <w:vAlign w:val="center"/>
          </w:tcPr>
          <w:p w:rsidR="006D1E2D" w:rsidRPr="006F7EEA" w:rsidRDefault="006F7EEA" w:rsidP="006F7EEA">
            <w:pPr>
              <w:jc w:val="center"/>
              <w:rPr>
                <w:rFonts w:asciiTheme="majorEastAsia" w:eastAsiaTheme="majorEastAsia" w:hAnsiTheme="majorEastAsia"/>
                <w:sz w:val="24"/>
                <w:szCs w:val="24"/>
              </w:rPr>
            </w:pPr>
            <w:r w:rsidRPr="006F7EEA">
              <w:rPr>
                <w:rFonts w:asciiTheme="majorEastAsia" w:eastAsiaTheme="majorEastAsia" w:hAnsiTheme="majorEastAsia" w:hint="eastAsia"/>
                <w:sz w:val="24"/>
                <w:szCs w:val="24"/>
              </w:rPr>
              <w:t>B类</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r>
      <w:tr w:rsidR="006D1E2D" w:rsidTr="006F7EEA">
        <w:trPr>
          <w:trHeight w:val="930"/>
        </w:trPr>
        <w:tc>
          <w:tcPr>
            <w:tcW w:w="1913" w:type="dxa"/>
            <w:vAlign w:val="center"/>
          </w:tcPr>
          <w:p w:rsidR="006D1E2D" w:rsidRPr="006F7EEA" w:rsidRDefault="006F7EEA" w:rsidP="006F7EEA">
            <w:pPr>
              <w:jc w:val="center"/>
              <w:rPr>
                <w:rFonts w:asciiTheme="majorEastAsia" w:eastAsiaTheme="majorEastAsia" w:hAnsiTheme="majorEastAsia"/>
                <w:sz w:val="24"/>
                <w:szCs w:val="24"/>
              </w:rPr>
            </w:pPr>
            <w:r w:rsidRPr="006F7EEA">
              <w:rPr>
                <w:rFonts w:asciiTheme="majorEastAsia" w:eastAsiaTheme="majorEastAsia" w:hAnsiTheme="majorEastAsia" w:hint="eastAsia"/>
                <w:sz w:val="24"/>
                <w:szCs w:val="24"/>
              </w:rPr>
              <w:t>C类</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r>
      <w:tr w:rsidR="006D1E2D" w:rsidTr="006F7EEA">
        <w:trPr>
          <w:trHeight w:val="930"/>
        </w:trPr>
        <w:tc>
          <w:tcPr>
            <w:tcW w:w="1913"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校级</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0.5</w:t>
            </w:r>
          </w:p>
        </w:tc>
      </w:tr>
      <w:tr w:rsidR="006D1E2D" w:rsidTr="006F7EEA">
        <w:trPr>
          <w:trHeight w:val="930"/>
        </w:trPr>
        <w:tc>
          <w:tcPr>
            <w:tcW w:w="1913"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院级</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0.5</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0.2</w:t>
            </w:r>
          </w:p>
        </w:tc>
        <w:tc>
          <w:tcPr>
            <w:tcW w:w="1914" w:type="dxa"/>
            <w:vAlign w:val="center"/>
          </w:tcPr>
          <w:p w:rsidR="006D1E2D" w:rsidRPr="006F7EEA" w:rsidRDefault="006F7EEA" w:rsidP="006F7E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0.1</w:t>
            </w:r>
          </w:p>
        </w:tc>
      </w:tr>
    </w:tbl>
    <w:p w:rsidR="006F7EEA" w:rsidRDefault="006F7EEA" w:rsidP="006F7EEA">
      <w:pPr>
        <w:jc w:val="left"/>
        <w:rPr>
          <w:rFonts w:asciiTheme="minorEastAsia" w:hAnsiTheme="minorEastAsia"/>
          <w:b/>
          <w:sz w:val="28"/>
          <w:szCs w:val="28"/>
        </w:rPr>
      </w:pPr>
      <w:r>
        <w:rPr>
          <w:rFonts w:asciiTheme="minorEastAsia" w:hAnsiTheme="minorEastAsia" w:hint="eastAsia"/>
          <w:b/>
          <w:sz w:val="28"/>
          <w:szCs w:val="28"/>
        </w:rPr>
        <w:t>二</w:t>
      </w:r>
      <w:r w:rsidRPr="006D1E2D">
        <w:rPr>
          <w:rFonts w:asciiTheme="minorEastAsia" w:hAnsiTheme="minorEastAsia" w:hint="eastAsia"/>
          <w:b/>
          <w:sz w:val="28"/>
          <w:szCs w:val="28"/>
        </w:rPr>
        <w:t>、</w:t>
      </w:r>
      <w:r>
        <w:rPr>
          <w:rFonts w:asciiTheme="minorEastAsia" w:hAnsiTheme="minorEastAsia" w:hint="eastAsia"/>
          <w:b/>
          <w:sz w:val="28"/>
          <w:szCs w:val="28"/>
        </w:rPr>
        <w:t>评分依据</w:t>
      </w:r>
    </w:p>
    <w:p w:rsidR="006F7EEA" w:rsidRDefault="006F7EEA" w:rsidP="005220EC">
      <w:pPr>
        <w:ind w:leftChars="200" w:left="420"/>
        <w:jc w:val="left"/>
        <w:rPr>
          <w:rFonts w:asciiTheme="minorEastAsia" w:hAnsiTheme="minorEastAsia"/>
          <w:sz w:val="24"/>
          <w:szCs w:val="24"/>
        </w:rPr>
      </w:pPr>
      <w:r>
        <w:rPr>
          <w:rFonts w:asciiTheme="minorEastAsia" w:hAnsiTheme="minorEastAsia" w:hint="eastAsia"/>
          <w:sz w:val="24"/>
          <w:szCs w:val="24"/>
        </w:rPr>
        <w:t>1、</w:t>
      </w:r>
      <w:r w:rsidR="00CB357F">
        <w:rPr>
          <w:rFonts w:asciiTheme="minorEastAsia" w:hAnsiTheme="minorEastAsia" w:hint="eastAsia"/>
          <w:sz w:val="24"/>
          <w:szCs w:val="24"/>
        </w:rPr>
        <w:t>可加分</w:t>
      </w:r>
      <w:bookmarkStart w:id="0" w:name="_GoBack"/>
      <w:bookmarkEnd w:id="0"/>
      <w:r>
        <w:rPr>
          <w:rFonts w:asciiTheme="minorEastAsia" w:hAnsiTheme="minorEastAsia" w:hint="eastAsia"/>
          <w:sz w:val="24"/>
          <w:szCs w:val="24"/>
        </w:rPr>
        <w:t>A类、B类、C类比赛依据为本年度《赛事定级表》，详见附录。</w:t>
      </w:r>
    </w:p>
    <w:p w:rsidR="006F7EEA" w:rsidRDefault="006F7EEA" w:rsidP="005220EC">
      <w:pPr>
        <w:ind w:leftChars="200" w:left="660" w:hangingChars="100" w:hanging="240"/>
        <w:jc w:val="left"/>
        <w:rPr>
          <w:rFonts w:asciiTheme="minorEastAsia" w:hAnsiTheme="minorEastAsia"/>
          <w:sz w:val="24"/>
          <w:szCs w:val="24"/>
        </w:rPr>
      </w:pPr>
      <w:r>
        <w:rPr>
          <w:rFonts w:asciiTheme="minorEastAsia" w:hAnsiTheme="minorEastAsia" w:hint="eastAsia"/>
          <w:sz w:val="24"/>
          <w:szCs w:val="24"/>
        </w:rPr>
        <w:t>2、</w:t>
      </w:r>
      <w:r w:rsidR="005220EC">
        <w:rPr>
          <w:rFonts w:asciiTheme="minorEastAsia" w:hAnsiTheme="minorEastAsia" w:hint="eastAsia"/>
          <w:sz w:val="24"/>
          <w:szCs w:val="24"/>
        </w:rPr>
        <w:t>所有加分依据以证书原件为主。校级，院级赛事依据为证书上落款有关单位的公章。</w:t>
      </w:r>
    </w:p>
    <w:p w:rsidR="005220EC" w:rsidRDefault="005220EC" w:rsidP="005220EC">
      <w:pPr>
        <w:ind w:leftChars="200" w:left="420"/>
        <w:jc w:val="left"/>
        <w:rPr>
          <w:rFonts w:asciiTheme="minorEastAsia" w:hAnsiTheme="minorEastAsia"/>
          <w:sz w:val="24"/>
          <w:szCs w:val="24"/>
        </w:rPr>
      </w:pPr>
      <w:r>
        <w:rPr>
          <w:rFonts w:asciiTheme="minorEastAsia" w:hAnsiTheme="minorEastAsia" w:hint="eastAsia"/>
          <w:sz w:val="24"/>
          <w:szCs w:val="24"/>
        </w:rPr>
        <w:t>3、各级荣誉称号按照相应级别的一等奖加分。</w:t>
      </w:r>
    </w:p>
    <w:p w:rsidR="005220EC" w:rsidRDefault="005220EC" w:rsidP="005220EC">
      <w:pPr>
        <w:ind w:leftChars="200" w:left="420"/>
        <w:jc w:val="left"/>
        <w:rPr>
          <w:rFonts w:asciiTheme="minorEastAsia" w:hAnsiTheme="minorEastAsia"/>
          <w:sz w:val="24"/>
          <w:szCs w:val="24"/>
        </w:rPr>
      </w:pPr>
      <w:r>
        <w:rPr>
          <w:rFonts w:asciiTheme="minorEastAsia" w:hAnsiTheme="minorEastAsia" w:hint="eastAsia"/>
          <w:sz w:val="24"/>
          <w:szCs w:val="24"/>
        </w:rPr>
        <w:t>4、评阶段性奖学金或荣誉称号时，以证书落款时间为依据。</w:t>
      </w:r>
    </w:p>
    <w:p w:rsidR="005220EC" w:rsidRDefault="00AF45B7" w:rsidP="00AF45B7">
      <w:pPr>
        <w:ind w:leftChars="200" w:left="660" w:hangingChars="100" w:hanging="240"/>
        <w:jc w:val="left"/>
        <w:rPr>
          <w:rFonts w:asciiTheme="minorEastAsia" w:hAnsiTheme="minorEastAsia"/>
          <w:sz w:val="24"/>
          <w:szCs w:val="24"/>
        </w:rPr>
      </w:pPr>
      <w:r>
        <w:rPr>
          <w:rFonts w:asciiTheme="minorEastAsia" w:hAnsiTheme="minorEastAsia" w:hint="eastAsia"/>
          <w:sz w:val="24"/>
          <w:szCs w:val="24"/>
        </w:rPr>
        <w:t>5、上交材料时间为该项奖学金或荣誉称号评选结果公示之前，公示后不得补交加分材料。</w:t>
      </w:r>
    </w:p>
    <w:p w:rsidR="005220EC" w:rsidRDefault="00AF45B7" w:rsidP="00AF45B7">
      <w:pPr>
        <w:widowControl/>
        <w:jc w:val="left"/>
        <w:rPr>
          <w:rFonts w:asciiTheme="minorEastAsia" w:hAnsiTheme="minorEastAsia"/>
          <w:sz w:val="24"/>
          <w:szCs w:val="24"/>
        </w:rPr>
      </w:pPr>
      <w:r>
        <w:rPr>
          <w:rFonts w:asciiTheme="minorEastAsia" w:hAnsiTheme="minorEastAsia"/>
          <w:sz w:val="24"/>
          <w:szCs w:val="24"/>
        </w:rPr>
        <w:br w:type="page"/>
      </w:r>
    </w:p>
    <w:p w:rsidR="00AF45B7" w:rsidRDefault="00AF45B7" w:rsidP="00AF45B7">
      <w:pPr>
        <w:widowControl/>
        <w:jc w:val="left"/>
        <w:rPr>
          <w:rFonts w:asciiTheme="minorEastAsia" w:hAnsiTheme="minorEastAsia"/>
          <w:sz w:val="24"/>
          <w:szCs w:val="24"/>
        </w:rPr>
      </w:pPr>
      <w:r>
        <w:rPr>
          <w:rFonts w:asciiTheme="minorEastAsia" w:hAnsiTheme="minorEastAsia" w:hint="eastAsia"/>
          <w:sz w:val="24"/>
          <w:szCs w:val="24"/>
        </w:rPr>
        <w:lastRenderedPageBreak/>
        <w:t>附录：</w:t>
      </w:r>
    </w:p>
    <w:tbl>
      <w:tblPr>
        <w:tblW w:w="8668" w:type="dxa"/>
        <w:jc w:val="center"/>
        <w:tblInd w:w="-1330" w:type="dxa"/>
        <w:tblLook w:val="04A0" w:firstRow="1" w:lastRow="0" w:firstColumn="1" w:lastColumn="0" w:noHBand="0" w:noVBand="1"/>
      </w:tblPr>
      <w:tblGrid>
        <w:gridCol w:w="623"/>
        <w:gridCol w:w="2677"/>
        <w:gridCol w:w="3544"/>
        <w:gridCol w:w="708"/>
        <w:gridCol w:w="1116"/>
      </w:tblGrid>
      <w:tr w:rsidR="00AF45B7" w:rsidRPr="00AF45B7" w:rsidTr="00AF45B7">
        <w:trPr>
          <w:trHeight w:val="720"/>
          <w:jc w:val="center"/>
        </w:trPr>
        <w:tc>
          <w:tcPr>
            <w:tcW w:w="8668" w:type="dxa"/>
            <w:gridSpan w:val="5"/>
            <w:tcBorders>
              <w:top w:val="nil"/>
              <w:left w:val="nil"/>
              <w:bottom w:val="nil"/>
              <w:right w:val="nil"/>
            </w:tcBorders>
            <w:shd w:val="clear" w:color="auto" w:fill="auto"/>
            <w:noWrap/>
            <w:vAlign w:val="center"/>
            <w:hideMark/>
          </w:tcPr>
          <w:p w:rsidR="00AF45B7" w:rsidRPr="00AF45B7" w:rsidRDefault="00AF45B7" w:rsidP="00AF45B7">
            <w:pPr>
              <w:widowControl/>
              <w:jc w:val="center"/>
              <w:rPr>
                <w:rFonts w:ascii="宋体" w:eastAsia="宋体" w:hAnsi="宋体" w:cs="宋体"/>
                <w:b/>
                <w:bCs/>
                <w:kern w:val="0"/>
                <w:sz w:val="20"/>
                <w:szCs w:val="20"/>
              </w:rPr>
            </w:pPr>
            <w:r w:rsidRPr="00AF45B7">
              <w:rPr>
                <w:rFonts w:ascii="宋体" w:eastAsia="宋体" w:hAnsi="宋体" w:cs="宋体" w:hint="eastAsia"/>
                <w:b/>
                <w:bCs/>
                <w:kern w:val="0"/>
                <w:sz w:val="20"/>
                <w:szCs w:val="20"/>
              </w:rPr>
              <w:t>2017年单项奖学金赛事定级</w:t>
            </w:r>
          </w:p>
        </w:tc>
      </w:tr>
      <w:tr w:rsidR="00AF45B7" w:rsidRPr="00AF45B7" w:rsidTr="00AF45B7">
        <w:trPr>
          <w:trHeight w:val="480"/>
          <w:jc w:val="center"/>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b/>
                <w:bCs/>
                <w:kern w:val="0"/>
                <w:sz w:val="20"/>
                <w:szCs w:val="20"/>
              </w:rPr>
            </w:pPr>
            <w:r w:rsidRPr="00AF45B7">
              <w:rPr>
                <w:rFonts w:ascii="宋体" w:eastAsia="宋体" w:hAnsi="宋体" w:cs="宋体" w:hint="eastAsia"/>
                <w:b/>
                <w:bCs/>
                <w:kern w:val="0"/>
                <w:sz w:val="20"/>
                <w:szCs w:val="20"/>
              </w:rPr>
              <w:t>序号</w:t>
            </w: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b/>
                <w:bCs/>
                <w:kern w:val="0"/>
                <w:sz w:val="20"/>
                <w:szCs w:val="20"/>
              </w:rPr>
            </w:pPr>
            <w:r w:rsidRPr="00AF45B7">
              <w:rPr>
                <w:rFonts w:ascii="宋体" w:eastAsia="宋体" w:hAnsi="宋体" w:cs="宋体" w:hint="eastAsia"/>
                <w:b/>
                <w:bCs/>
                <w:kern w:val="0"/>
                <w:sz w:val="20"/>
                <w:szCs w:val="20"/>
              </w:rPr>
              <w:t>赛事名称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b/>
                <w:bCs/>
                <w:kern w:val="0"/>
                <w:sz w:val="20"/>
                <w:szCs w:val="20"/>
              </w:rPr>
            </w:pPr>
            <w:r w:rsidRPr="00AF45B7">
              <w:rPr>
                <w:rFonts w:ascii="宋体" w:eastAsia="宋体" w:hAnsi="宋体" w:cs="宋体" w:hint="eastAsia"/>
                <w:b/>
                <w:bCs/>
                <w:kern w:val="0"/>
                <w:sz w:val="20"/>
                <w:szCs w:val="20"/>
              </w:rPr>
              <w:t>主办单位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b/>
                <w:bCs/>
                <w:kern w:val="0"/>
                <w:sz w:val="20"/>
                <w:szCs w:val="20"/>
              </w:rPr>
            </w:pPr>
            <w:r w:rsidRPr="00AF45B7">
              <w:rPr>
                <w:rFonts w:ascii="宋体" w:eastAsia="宋体" w:hAnsi="宋体" w:cs="宋体" w:hint="eastAsia"/>
                <w:b/>
                <w:bCs/>
                <w:kern w:val="0"/>
                <w:sz w:val="20"/>
                <w:szCs w:val="20"/>
              </w:rPr>
              <w:t>级别</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b/>
                <w:bCs/>
                <w:kern w:val="0"/>
                <w:sz w:val="20"/>
                <w:szCs w:val="20"/>
              </w:rPr>
            </w:pPr>
            <w:r w:rsidRPr="00AF45B7">
              <w:rPr>
                <w:rFonts w:ascii="宋体" w:eastAsia="宋体" w:hAnsi="宋体" w:cs="宋体" w:hint="eastAsia"/>
                <w:b/>
                <w:bCs/>
                <w:kern w:val="0"/>
                <w:sz w:val="20"/>
                <w:szCs w:val="20"/>
              </w:rPr>
              <w:t>备注</w:t>
            </w:r>
          </w:p>
        </w:tc>
      </w:tr>
      <w:tr w:rsidR="00AF45B7" w:rsidRPr="00AF45B7" w:rsidTr="00AF45B7">
        <w:trPr>
          <w:trHeight w:val="702"/>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第六届高等院校企业竞争模拟大赛（华北赛区）</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中国管理现代化研究会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三等不取</w:t>
            </w:r>
          </w:p>
        </w:tc>
      </w:tr>
      <w:tr w:rsidR="00AF45B7" w:rsidRPr="00AF45B7" w:rsidTr="00AF45B7">
        <w:trPr>
          <w:trHeight w:val="762"/>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2</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第二届山西省“互联网+”大学生创新创业大赛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山西省教育厅</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79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3</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第六届全国市场调查与分析大赛（全国）</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教育部高等学校统计学类专业教学指导委员会、中国商业统计学会、中华应用统计学会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702"/>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4</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全国高校大学生材料综合技能大赛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中国体视学</w:t>
            </w:r>
            <w:proofErr w:type="gramStart"/>
            <w:r w:rsidRPr="00AF45B7">
              <w:rPr>
                <w:rFonts w:ascii="宋体" w:eastAsia="宋体" w:hAnsi="宋体" w:cs="宋体" w:hint="eastAsia"/>
                <w:kern w:val="0"/>
                <w:sz w:val="20"/>
                <w:szCs w:val="20"/>
              </w:rPr>
              <w:t>学会金</w:t>
            </w:r>
            <w:proofErr w:type="gramEnd"/>
            <w:r w:rsidRPr="00AF45B7">
              <w:rPr>
                <w:rFonts w:ascii="宋体" w:eastAsia="宋体" w:hAnsi="宋体" w:cs="宋体" w:hint="eastAsia"/>
                <w:kern w:val="0"/>
                <w:sz w:val="20"/>
                <w:szCs w:val="20"/>
              </w:rPr>
              <w:t>相与显微分析分会、北京普瑞赛司仪器有限公司</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55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5</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全国金相技能大赛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教育部高等学校材料类专业教学指导委员会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73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6</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全国大学生光电设计竞赛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中国光学学会、教育部高等学校光电信息科学与工程专业教学</w:t>
            </w:r>
            <w:proofErr w:type="gramStart"/>
            <w:r w:rsidRPr="00AF45B7">
              <w:rPr>
                <w:rFonts w:ascii="宋体" w:eastAsia="宋体" w:hAnsi="宋体" w:cs="宋体" w:hint="eastAsia"/>
                <w:kern w:val="0"/>
                <w:sz w:val="20"/>
                <w:szCs w:val="20"/>
              </w:rPr>
              <w:t>指导分</w:t>
            </w:r>
            <w:proofErr w:type="gramEnd"/>
            <w:r w:rsidRPr="00AF45B7">
              <w:rPr>
                <w:rFonts w:ascii="宋体" w:eastAsia="宋体" w:hAnsi="宋体" w:cs="宋体" w:hint="eastAsia"/>
                <w:kern w:val="0"/>
                <w:sz w:val="20"/>
                <w:szCs w:val="20"/>
              </w:rPr>
              <w:t>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72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7</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CRAC无线电技术观摩交流大会 暨业余无线电应急通信及无线电测向演练</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国家体育总局、中国无线电协会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8</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全国大学生智能互联创新大赛</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教育部高等学校电子信息类教学指导委员会、中国电子学会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42"/>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9</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全国大学生智能互联创新大赛（华北赛区）</w:t>
            </w:r>
          </w:p>
        </w:tc>
        <w:tc>
          <w:tcPr>
            <w:tcW w:w="3544" w:type="dxa"/>
            <w:vMerge/>
            <w:tcBorders>
              <w:top w:val="nil"/>
              <w:left w:val="single" w:sz="4" w:space="0" w:color="auto"/>
              <w:bottom w:val="single" w:sz="4" w:space="0" w:color="000000"/>
              <w:right w:val="single" w:sz="4" w:space="0" w:color="auto"/>
            </w:tcBorders>
            <w:vAlign w:val="center"/>
            <w:hideMark/>
          </w:tcPr>
          <w:p w:rsidR="00AF45B7" w:rsidRPr="00AF45B7" w:rsidRDefault="00AF45B7" w:rsidP="00AF45B7">
            <w:pPr>
              <w:widowControl/>
              <w:jc w:val="left"/>
              <w:rPr>
                <w:rFonts w:ascii="宋体" w:eastAsia="宋体" w:hAnsi="宋体" w:cs="宋体"/>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582"/>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10</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CADC中国国际飞行器设计挑战赛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国家体育总局、教育部、中国航空运动协会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582"/>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“泰迪杯”全国数据挖掘挑战赛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全国大学生数学建模竞赛组委会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有特等，三等不取</w:t>
            </w:r>
          </w:p>
        </w:tc>
      </w:tr>
      <w:tr w:rsidR="00AF45B7" w:rsidRPr="00AF45B7" w:rsidTr="00AF45B7">
        <w:trPr>
          <w:trHeight w:val="49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12</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山西大学生物理学术竞赛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山西省教育厅、山西省物理学会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0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13</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“恩智普”杯智能车竞赛（华北赛区）</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教育部高等学校自动化类专业教学指导委员会</w:t>
            </w:r>
            <w:r w:rsidRPr="00AF45B7">
              <w:rPr>
                <w:rFonts w:ascii="宋体" w:eastAsia="宋体" w:hAnsi="宋体" w:cs="宋体" w:hint="eastAsia"/>
                <w:kern w:val="0"/>
                <w:sz w:val="20"/>
                <w:szCs w:val="20"/>
              </w:rPr>
              <w:br/>
            </w:r>
            <w:proofErr w:type="gramStart"/>
            <w:r w:rsidRPr="00AF45B7">
              <w:rPr>
                <w:rFonts w:ascii="宋体" w:eastAsia="宋体" w:hAnsi="宋体" w:cs="宋体" w:hint="eastAsia"/>
                <w:kern w:val="0"/>
                <w:sz w:val="20"/>
                <w:szCs w:val="20"/>
              </w:rPr>
              <w:t>恩智普</w:t>
            </w:r>
            <w:proofErr w:type="gramEnd"/>
            <w:r w:rsidRPr="00AF45B7">
              <w:rPr>
                <w:rFonts w:ascii="宋体" w:eastAsia="宋体" w:hAnsi="宋体" w:cs="宋体" w:hint="eastAsia"/>
                <w:kern w:val="0"/>
                <w:sz w:val="20"/>
                <w:szCs w:val="20"/>
              </w:rPr>
              <w:t>（中国）有限公司协办</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14</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“恩智普”杯智能车竞赛（全国赛）</w:t>
            </w:r>
          </w:p>
        </w:tc>
        <w:tc>
          <w:tcPr>
            <w:tcW w:w="3544" w:type="dxa"/>
            <w:vMerge/>
            <w:tcBorders>
              <w:top w:val="nil"/>
              <w:left w:val="single" w:sz="4" w:space="0" w:color="auto"/>
              <w:bottom w:val="single" w:sz="4" w:space="0" w:color="000000"/>
              <w:right w:val="single" w:sz="4" w:space="0" w:color="auto"/>
            </w:tcBorders>
            <w:vAlign w:val="center"/>
            <w:hideMark/>
          </w:tcPr>
          <w:p w:rsidR="00AF45B7" w:rsidRPr="00AF45B7" w:rsidRDefault="00AF45B7" w:rsidP="00AF45B7">
            <w:pPr>
              <w:widowControl/>
              <w:jc w:val="left"/>
              <w:rPr>
                <w:rFonts w:ascii="宋体" w:eastAsia="宋体" w:hAnsi="宋体" w:cs="宋体"/>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79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15</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“唐辉电子”杯中国智能仪器仪表设计大赛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中国仪器仪表协会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7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16</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全国大学生节能减排社会实践与科技竞赛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教育部高等教育司</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17</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高等学校自制实验教学仪器设备评选活动</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中国高等学会秘书处、教育部高等学校实验室建设指导委员会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702"/>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lastRenderedPageBreak/>
              <w:t>18</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中国大学生方程式汽车大赛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中国汽车工程学会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7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19</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w:t>
            </w:r>
            <w:proofErr w:type="gramStart"/>
            <w:r w:rsidRPr="00AF45B7">
              <w:rPr>
                <w:rFonts w:ascii="宋体" w:eastAsia="宋体" w:hAnsi="宋体" w:cs="宋体" w:hint="eastAsia"/>
                <w:kern w:val="0"/>
                <w:sz w:val="20"/>
                <w:szCs w:val="20"/>
              </w:rPr>
              <w:t>软件杯</w:t>
            </w:r>
            <w:proofErr w:type="gramEnd"/>
            <w:r w:rsidRPr="00AF45B7">
              <w:rPr>
                <w:rFonts w:ascii="宋体" w:eastAsia="宋体" w:hAnsi="宋体" w:cs="宋体" w:hint="eastAsia"/>
                <w:kern w:val="0"/>
                <w:sz w:val="20"/>
                <w:szCs w:val="20"/>
              </w:rPr>
              <w:t>大学生软件设计大赛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工业和信息化部、教育部、江苏省教育厅承办</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702"/>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20</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中国大学生程序设计竞赛（CCPC)</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中国大学生程序设计竞赛指导委员会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6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21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CCF大学生计算机系统与程序设计竞赛（CCSP）</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中国计算机学会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822"/>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22</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中国高校计算机大赛（CCCC）</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教育部高等学校计算机类专业教学指导委员会</w:t>
            </w:r>
            <w:r w:rsidRPr="00AF45B7">
              <w:rPr>
                <w:rFonts w:ascii="宋体" w:eastAsia="宋体" w:hAnsi="宋体" w:cs="宋体" w:hint="eastAsia"/>
                <w:kern w:val="0"/>
                <w:sz w:val="20"/>
                <w:szCs w:val="20"/>
              </w:rPr>
              <w:br/>
              <w:t>软件工程专业教学指导委员会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有特等，三等不取</w:t>
            </w:r>
          </w:p>
        </w:tc>
      </w:tr>
      <w:tr w:rsidR="00AF45B7" w:rsidRPr="00AF45B7" w:rsidTr="00AF45B7">
        <w:trPr>
          <w:trHeight w:val="702"/>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23</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中国大学生计算机设计大赛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教育部高等学校计算机类专业教学指导委员会</w:t>
            </w:r>
            <w:r w:rsidRPr="00AF45B7">
              <w:rPr>
                <w:rFonts w:ascii="宋体" w:eastAsia="宋体" w:hAnsi="宋体" w:cs="宋体" w:hint="eastAsia"/>
                <w:kern w:val="0"/>
                <w:sz w:val="20"/>
                <w:szCs w:val="20"/>
              </w:rPr>
              <w:br/>
              <w:t>软件工程专业教学指导委员会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0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24</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中国大学生计算机设计大赛（山西赛区）</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教育部高等学校计算机类专业教学指导委员会</w:t>
            </w:r>
            <w:r w:rsidRPr="00AF45B7">
              <w:rPr>
                <w:rFonts w:ascii="宋体" w:eastAsia="宋体" w:hAnsi="宋体" w:cs="宋体" w:hint="eastAsia"/>
                <w:kern w:val="0"/>
                <w:sz w:val="20"/>
                <w:szCs w:val="20"/>
              </w:rPr>
              <w:br/>
              <w:t>软件工程专业教学指导委员会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0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25</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山西省大中小学生钢琴比赛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山西省教育厅</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42"/>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26</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“山西邮政杯”书信文化设计大赛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共青团山西省委，中国邮政集团公司山西省分公司</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7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27</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“金杯之声”草原琴韵音乐节</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内蒙古音乐家协会、中国乐器协会、中国音乐家协会手风琴学会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9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28</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山西省学生排球锦标赛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山西省教育厅、山西省体育局</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85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29</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全国啦</w:t>
            </w:r>
            <w:proofErr w:type="gramStart"/>
            <w:r w:rsidRPr="00AF45B7">
              <w:rPr>
                <w:rFonts w:ascii="宋体" w:eastAsia="宋体" w:hAnsi="宋体" w:cs="宋体" w:hint="eastAsia"/>
                <w:kern w:val="0"/>
                <w:sz w:val="20"/>
                <w:szCs w:val="20"/>
              </w:rPr>
              <w:t>啦操联赛</w:t>
            </w:r>
            <w:proofErr w:type="gramEnd"/>
            <w:r w:rsidRPr="00AF45B7">
              <w:rPr>
                <w:rFonts w:ascii="宋体" w:eastAsia="宋体" w:hAnsi="宋体" w:cs="宋体" w:hint="eastAsia"/>
                <w:kern w:val="0"/>
                <w:sz w:val="20"/>
                <w:szCs w:val="20"/>
              </w:rPr>
              <w:t>暨中国啦</w:t>
            </w:r>
            <w:proofErr w:type="gramStart"/>
            <w:r w:rsidRPr="00AF45B7">
              <w:rPr>
                <w:rFonts w:ascii="宋体" w:eastAsia="宋体" w:hAnsi="宋体" w:cs="宋体" w:hint="eastAsia"/>
                <w:kern w:val="0"/>
                <w:sz w:val="20"/>
                <w:szCs w:val="20"/>
              </w:rPr>
              <w:t>啦</w:t>
            </w:r>
            <w:proofErr w:type="gramEnd"/>
            <w:r w:rsidRPr="00AF45B7">
              <w:rPr>
                <w:rFonts w:ascii="宋体" w:eastAsia="宋体" w:hAnsi="宋体" w:cs="宋体" w:hint="eastAsia"/>
                <w:kern w:val="0"/>
                <w:sz w:val="20"/>
                <w:szCs w:val="20"/>
              </w:rPr>
              <w:t>之星争霸赛（山西财大站）</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国家体育总局体操运动管理中心、中国大学生体育协会、中国中学生体育协会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Ｃ</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6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30</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山西省教育系统网球锦标赛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山西省教育厅、山西省网球协会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C </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97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31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proofErr w:type="gramStart"/>
            <w:r w:rsidRPr="00AF45B7">
              <w:rPr>
                <w:rFonts w:ascii="宋体" w:eastAsia="宋体" w:hAnsi="宋体" w:cs="宋体" w:hint="eastAsia"/>
                <w:kern w:val="0"/>
                <w:sz w:val="20"/>
                <w:szCs w:val="20"/>
              </w:rPr>
              <w:t>特步全国</w:t>
            </w:r>
            <w:proofErr w:type="gramEnd"/>
            <w:r w:rsidRPr="00AF45B7">
              <w:rPr>
                <w:rFonts w:ascii="宋体" w:eastAsia="宋体" w:hAnsi="宋体" w:cs="宋体" w:hint="eastAsia"/>
                <w:kern w:val="0"/>
                <w:sz w:val="20"/>
                <w:szCs w:val="20"/>
              </w:rPr>
              <w:t>大学生足球联赛（山西赛区）</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全国青少年校园足球办公室、中国大学生体育协会，山西省教育厅，山西省体育局，山西省足球协会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Ｂ</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0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32</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山西省运动舞蹈锦标赛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山西省教育厅、山西省学生体育协会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C </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54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33</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山西省高校篮球锦标赛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山西省教育厅、山西省体育局</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0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34</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山西省大学生模拟法庭大赛</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中共山西省委政法委、共青团山西省委、山西省教育厅、山西省公安厅、山西省司法厅</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Ｂ</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6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35</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山西省大学生模拟法庭大赛法制</w:t>
            </w:r>
            <w:proofErr w:type="gramStart"/>
            <w:r w:rsidRPr="00AF45B7">
              <w:rPr>
                <w:rFonts w:ascii="宋体" w:eastAsia="宋体" w:hAnsi="宋体" w:cs="宋体" w:hint="eastAsia"/>
                <w:kern w:val="0"/>
                <w:sz w:val="20"/>
                <w:szCs w:val="20"/>
              </w:rPr>
              <w:t>微调查</w:t>
            </w:r>
            <w:proofErr w:type="gramEnd"/>
          </w:p>
        </w:tc>
        <w:tc>
          <w:tcPr>
            <w:tcW w:w="3544" w:type="dxa"/>
            <w:vMerge/>
            <w:tcBorders>
              <w:top w:val="nil"/>
              <w:left w:val="single" w:sz="4" w:space="0" w:color="auto"/>
              <w:bottom w:val="single" w:sz="4" w:space="0" w:color="000000"/>
              <w:right w:val="single" w:sz="4" w:space="0" w:color="auto"/>
            </w:tcBorders>
            <w:vAlign w:val="center"/>
            <w:hideMark/>
          </w:tcPr>
          <w:p w:rsidR="00AF45B7" w:rsidRPr="00AF45B7" w:rsidRDefault="00AF45B7" w:rsidP="00AF45B7">
            <w:pPr>
              <w:widowControl/>
              <w:jc w:val="left"/>
              <w:rPr>
                <w:rFonts w:ascii="宋体" w:eastAsia="宋体" w:hAnsi="宋体" w:cs="宋体"/>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Ｂ</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762"/>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36</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"创青春"全国大学生创业大赛（</w:t>
            </w:r>
            <w:proofErr w:type="gramStart"/>
            <w:r w:rsidRPr="00AF45B7">
              <w:rPr>
                <w:rFonts w:ascii="宋体" w:eastAsia="宋体" w:hAnsi="宋体" w:cs="宋体" w:hint="eastAsia"/>
                <w:kern w:val="0"/>
                <w:sz w:val="20"/>
                <w:szCs w:val="20"/>
              </w:rPr>
              <w:t>原挑战杯创业</w:t>
            </w:r>
            <w:proofErr w:type="gramEnd"/>
            <w:r w:rsidRPr="00AF45B7">
              <w:rPr>
                <w:rFonts w:ascii="宋体" w:eastAsia="宋体" w:hAnsi="宋体" w:cs="宋体" w:hint="eastAsia"/>
                <w:kern w:val="0"/>
                <w:sz w:val="20"/>
                <w:szCs w:val="20"/>
              </w:rPr>
              <w:t>计划大赛)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教育部"创青春"全国大学生创业大赛全国组委会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A</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0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lastRenderedPageBreak/>
              <w:t>37</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proofErr w:type="gramStart"/>
            <w:r w:rsidRPr="00AF45B7">
              <w:rPr>
                <w:rFonts w:ascii="宋体" w:eastAsia="宋体" w:hAnsi="宋体" w:cs="宋体" w:hint="eastAsia"/>
                <w:kern w:val="0"/>
                <w:sz w:val="20"/>
                <w:szCs w:val="20"/>
              </w:rPr>
              <w:t>“创青春”思软科技</w:t>
            </w:r>
            <w:proofErr w:type="gramEnd"/>
            <w:r w:rsidRPr="00AF45B7">
              <w:rPr>
                <w:rFonts w:ascii="宋体" w:eastAsia="宋体" w:hAnsi="宋体" w:cs="宋体" w:hint="eastAsia"/>
                <w:kern w:val="0"/>
                <w:sz w:val="20"/>
                <w:szCs w:val="20"/>
              </w:rPr>
              <w:t>山西省大学生创业大赛公益创业赛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山西省教育厅</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9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38</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山西省“兴晋挑战杯”全省大学生课外学术科技作品竞赛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共青团山西省委员会、山西省教育厅、山西省科学技术协会、山西省学生联合会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582"/>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39</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外</w:t>
            </w:r>
            <w:proofErr w:type="gramStart"/>
            <w:r w:rsidRPr="00AF45B7">
              <w:rPr>
                <w:rFonts w:ascii="宋体" w:eastAsia="宋体" w:hAnsi="宋体" w:cs="宋体" w:hint="eastAsia"/>
                <w:kern w:val="0"/>
                <w:sz w:val="20"/>
                <w:szCs w:val="20"/>
              </w:rPr>
              <w:t>研</w:t>
            </w:r>
            <w:proofErr w:type="gramEnd"/>
            <w:r w:rsidRPr="00AF45B7">
              <w:rPr>
                <w:rFonts w:ascii="宋体" w:eastAsia="宋体" w:hAnsi="宋体" w:cs="宋体" w:hint="eastAsia"/>
                <w:kern w:val="0"/>
                <w:sz w:val="20"/>
                <w:szCs w:val="20"/>
              </w:rPr>
              <w:t>杯全国英语演讲写作大赛</w:t>
            </w:r>
            <w:r w:rsidRPr="00AF45B7">
              <w:rPr>
                <w:rFonts w:ascii="宋体" w:eastAsia="宋体" w:hAnsi="宋体" w:cs="宋体" w:hint="eastAsia"/>
                <w:kern w:val="0"/>
                <w:sz w:val="20"/>
                <w:szCs w:val="20"/>
              </w:rPr>
              <w:br/>
              <w:t>（全国）</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外语教学与研究出版社；合办：教育部高等学校大学外语教学指导委员会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A</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40</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山西省大学生电子设计竞赛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山西省教育厅、全国大学生电子设计竞赛、山西赛区组委会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三等不取</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41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全国大学生电子设计竞赛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教育部高教司、工业和信息化部、人教司</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A</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42</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山西省运动会</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山西省体育局</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43</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美国大学生数学建模竞赛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美国数学及其应用联合会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A</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三等不取</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44</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全国大学生数学建模竞赛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教育部高等教育司、中国工业与应用数学学会承办</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A</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45</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全国大学生数学建模竞赛（山西赛区）</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中国工业与应用数学学会、山西省教育厅   </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46</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全国大学生数学竞赛（非数学类）预赛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中国数学会普及工作委员会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47</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全国大学生数学竞赛（数学类）预赛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中国数学会普及工作委员会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48</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全国大学生机械创新设计大赛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全国大学生机械创新设计大赛组委会、教育部高等学校机械基础课程教学指导委员会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A </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49</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全国大学生机械创新设计大赛(山西赛区）</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山西省教育厅、太原理工大学承办</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50</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华北五省（市、自治区）大学生机器人大赛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北京市教育委员会、天津市教育委员会、河北省教育厅、山西省教育厅、内蒙自治区教育厅</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51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山西省大学生机器人大赛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山西省教育厅  </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37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52</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中国机器人大赛暨</w:t>
            </w:r>
            <w:proofErr w:type="spellStart"/>
            <w:r w:rsidRPr="00AF45B7">
              <w:rPr>
                <w:rFonts w:ascii="宋体" w:eastAsia="宋体" w:hAnsi="宋体" w:cs="宋体" w:hint="eastAsia"/>
                <w:kern w:val="0"/>
                <w:sz w:val="20"/>
                <w:szCs w:val="20"/>
              </w:rPr>
              <w:t>RoboCup</w:t>
            </w:r>
            <w:proofErr w:type="spellEnd"/>
            <w:r w:rsidRPr="00AF45B7">
              <w:rPr>
                <w:rFonts w:ascii="宋体" w:eastAsia="宋体" w:hAnsi="宋体" w:cs="宋体" w:hint="eastAsia"/>
                <w:kern w:val="0"/>
                <w:sz w:val="20"/>
                <w:szCs w:val="20"/>
              </w:rPr>
              <w:t>公开赛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中国机器人组委会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53</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全国大学生过程装备实践与创新大赛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中国机械工程学会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54</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全国大学生工业设计大赛（山西分赛）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山西省教育厅主办、太原科技大学承办</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55</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大学生工程训练综合能力竞赛(山西赛区）</w:t>
            </w:r>
          </w:p>
        </w:tc>
        <w:tc>
          <w:tcPr>
            <w:tcW w:w="3544"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山西省教育厅</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56</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全国大学生化工设计竞赛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中国化工学会、中国化工教育协会、教育部高等学校化工类专业教学指导委员会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57</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中国大学生</w:t>
            </w:r>
            <w:proofErr w:type="spellStart"/>
            <w:r w:rsidRPr="00AF45B7">
              <w:rPr>
                <w:rFonts w:ascii="宋体" w:eastAsia="宋体" w:hAnsi="宋体" w:cs="宋体" w:hint="eastAsia"/>
                <w:kern w:val="0"/>
                <w:sz w:val="20"/>
                <w:szCs w:val="20"/>
              </w:rPr>
              <w:t>iCAN</w:t>
            </w:r>
            <w:proofErr w:type="spellEnd"/>
            <w:r w:rsidRPr="00AF45B7">
              <w:rPr>
                <w:rFonts w:ascii="宋体" w:eastAsia="宋体" w:hAnsi="宋体" w:cs="宋体" w:hint="eastAsia"/>
                <w:kern w:val="0"/>
                <w:sz w:val="20"/>
                <w:szCs w:val="20"/>
              </w:rPr>
              <w:t>物联网创新创业大赛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北京大学、全球华人微纳米分子系统学会、无锡市人民政府、中国科学技术馆</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7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lastRenderedPageBreak/>
              <w:t>58</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全国大学生物联网设计竞赛（TI杯）</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主办：教育部高等学校计算机类专业教学指导委员会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55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59</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华北五省（市、自治区）及港澳台计算机应用大赛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北京市教育委员会 天津市教育委员会 河北省教育厅 山西省教育厅 内蒙古自治区教育厅  </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37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60</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ACM国际大学生程序设计大赛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美国计算机协会ACM</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1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61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“蓝桥杯”全国软件和信息技术专业人才大赛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工业和信息化部人才交流中心、蓝桥杯全国软件和信息技术专业人才大赛</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60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62</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“蓝桥杯”全国软件和信息技术专业人才大赛（山西赛区）</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工业和信息化部人才交流中心、蓝桥杯全国软件和信息技术专业人才大赛</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三等不取</w:t>
            </w:r>
          </w:p>
        </w:tc>
      </w:tr>
      <w:tr w:rsidR="00AF45B7" w:rsidRPr="00AF45B7" w:rsidTr="00AF45B7">
        <w:trPr>
          <w:trHeight w:val="619"/>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63</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全国大学生“飞思卡尔”杯全国大学生智能车竞赛（华北赛区）</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教育部高等学校自动化类专业教学指导委员会、飞思卡尔半导体（中国）有限公司协办</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64</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全国业余无线电应急通信演练赛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国家体育总局</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65</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全国无线电测向锦标赛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国家体育总局</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66</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山西省青少年无线电测向锦标赛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山西省教育厅、山西省体育局</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67</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全国无线电测向公开赛山西站</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国家体育总局、教育部、科技部</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68</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全国市场调查分析大赛（山西分赛）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主办：教育部高等学校统计学类专业教学指导委员会、中国商业统计学会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69</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山西省大中学生武术锦标赛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山西省教育厅、山西省学生体育协会、山西省武术协会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70</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山西省高等院校企业竞争模拟大赛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高等学校国家级师实验教学中心示范中心联席会、中国管理现代化研究会决策模拟专业委员会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71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中国大学生跆拳道锦标赛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中国大学生体育协会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72</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山西省大众跆拳道公开赛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山西省跆拳道协会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73</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山西省大中小学生跆拳道锦标赛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山西省跆拳道协会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74</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山西省大中小游泳锦标赛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山西省体育局</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75</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山西省健身健美、体育模特大赛轻重量级</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山西省体育局</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76</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山西省健身健美先生大赛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山西省体育局</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77</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太原市运动会</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太原市体育局</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78</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中国大学生沙滩排球锦标赛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中国大学生体育协会排球分会、青岛市黄岛区人民政府</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79</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w:t>
            </w:r>
            <w:proofErr w:type="gramStart"/>
            <w:r w:rsidRPr="00AF45B7">
              <w:rPr>
                <w:rFonts w:ascii="宋体" w:eastAsia="宋体" w:hAnsi="宋体" w:cs="宋体" w:hint="eastAsia"/>
                <w:kern w:val="0"/>
                <w:sz w:val="20"/>
                <w:szCs w:val="20"/>
              </w:rPr>
              <w:t>雏菊奖</w:t>
            </w:r>
            <w:proofErr w:type="gramEnd"/>
            <w:r w:rsidRPr="00AF45B7">
              <w:rPr>
                <w:rFonts w:ascii="宋体" w:eastAsia="宋体" w:hAnsi="宋体" w:cs="宋体" w:hint="eastAsia"/>
                <w:kern w:val="0"/>
                <w:sz w:val="20"/>
                <w:szCs w:val="20"/>
              </w:rPr>
              <w:t>大学生艺术大赛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山西省教育厅</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80</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国际大学生雪雕大赛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哈尔滨国际冰雪节组织委员会、教育部</w:t>
            </w:r>
            <w:r w:rsidRPr="00AF45B7">
              <w:rPr>
                <w:rFonts w:ascii="宋体" w:eastAsia="宋体" w:hAnsi="宋体" w:cs="宋体" w:hint="eastAsia"/>
                <w:kern w:val="0"/>
                <w:sz w:val="20"/>
                <w:szCs w:val="20"/>
              </w:rPr>
              <w:lastRenderedPageBreak/>
              <w:t>工业设计专业指导委员会、哈尔滨工程大学承办</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lastRenderedPageBreak/>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lastRenderedPageBreak/>
              <w:t>81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全国大学生广告艺术大赛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教育部高等学校新闻传播学类专业教学指导委员会、中国高等教育学会广告教育专业委员会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A</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82</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全国大学生广告艺术大赛(山西赛区）</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山西省教育厅、全国大学生广告艺术大赛组委会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83</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“京博杯·中国大学生高分子材料创新创业大赛”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中国石油和化学工业联合会、中国化工教育协会、橡胶谷集团有限公司</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84</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“蔡司·金相学会杯”全国高校大学生金相大赛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中国体视学</w:t>
            </w:r>
            <w:proofErr w:type="gramStart"/>
            <w:r w:rsidRPr="00AF45B7">
              <w:rPr>
                <w:rFonts w:ascii="宋体" w:eastAsia="宋体" w:hAnsi="宋体" w:cs="宋体" w:hint="eastAsia"/>
                <w:kern w:val="0"/>
                <w:sz w:val="20"/>
                <w:szCs w:val="20"/>
              </w:rPr>
              <w:t>学会金</w:t>
            </w:r>
            <w:proofErr w:type="gramEnd"/>
            <w:r w:rsidRPr="00AF45B7">
              <w:rPr>
                <w:rFonts w:ascii="宋体" w:eastAsia="宋体" w:hAnsi="宋体" w:cs="宋体" w:hint="eastAsia"/>
                <w:kern w:val="0"/>
                <w:sz w:val="20"/>
                <w:szCs w:val="20"/>
              </w:rPr>
              <w:t>相与显微分析分会、中国体视学学会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85</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外</w:t>
            </w:r>
            <w:proofErr w:type="gramStart"/>
            <w:r w:rsidRPr="00AF45B7">
              <w:rPr>
                <w:rFonts w:ascii="宋体" w:eastAsia="宋体" w:hAnsi="宋体" w:cs="宋体" w:hint="eastAsia"/>
                <w:kern w:val="0"/>
                <w:sz w:val="20"/>
                <w:szCs w:val="20"/>
              </w:rPr>
              <w:t>研</w:t>
            </w:r>
            <w:proofErr w:type="gramEnd"/>
            <w:r w:rsidRPr="00AF45B7">
              <w:rPr>
                <w:rFonts w:ascii="宋体" w:eastAsia="宋体" w:hAnsi="宋体" w:cs="宋体" w:hint="eastAsia"/>
                <w:kern w:val="0"/>
                <w:sz w:val="20"/>
                <w:szCs w:val="20"/>
              </w:rPr>
              <w:t>杯全国英语演讲写作大赛（山西赛区）</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bottom"/>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86</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山西省大学生艺术展演</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山西省教育厅</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87</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全国周培源大学生力学竞赛</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教育部高等学校力学教学指导委员会、力学基础课程教学指导委员会、中国力学学会、周培源基金会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88</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全国周培源大学生力学竞赛</w:t>
            </w:r>
            <w:r w:rsidRPr="00AF45B7">
              <w:rPr>
                <w:rFonts w:ascii="宋体" w:eastAsia="宋体" w:hAnsi="宋体" w:cs="宋体" w:hint="eastAsia"/>
                <w:kern w:val="0"/>
                <w:sz w:val="20"/>
                <w:szCs w:val="20"/>
              </w:rPr>
              <w:br/>
              <w:t>（山西赛区）</w:t>
            </w:r>
          </w:p>
        </w:tc>
        <w:tc>
          <w:tcPr>
            <w:tcW w:w="3544" w:type="dxa"/>
            <w:vMerge/>
            <w:tcBorders>
              <w:top w:val="nil"/>
              <w:left w:val="single" w:sz="4" w:space="0" w:color="auto"/>
              <w:bottom w:val="single" w:sz="4" w:space="0" w:color="000000"/>
              <w:right w:val="single" w:sz="4" w:space="0" w:color="auto"/>
            </w:tcBorders>
            <w:vAlign w:val="center"/>
            <w:hideMark/>
          </w:tcPr>
          <w:p w:rsidR="00AF45B7" w:rsidRPr="00AF45B7" w:rsidRDefault="00AF45B7" w:rsidP="00AF45B7">
            <w:pPr>
              <w:widowControl/>
              <w:jc w:val="left"/>
              <w:rPr>
                <w:rFonts w:ascii="宋体" w:eastAsia="宋体" w:hAnsi="宋体" w:cs="宋体"/>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b/>
                <w:bCs/>
                <w:kern w:val="0"/>
                <w:sz w:val="20"/>
                <w:szCs w:val="20"/>
              </w:rPr>
            </w:pPr>
            <w:r w:rsidRPr="00AF45B7">
              <w:rPr>
                <w:rFonts w:ascii="宋体" w:eastAsia="宋体" w:hAnsi="宋体" w:cs="宋体" w:hint="eastAsia"/>
                <w:b/>
                <w:bCs/>
                <w:kern w:val="0"/>
                <w:sz w:val="20"/>
                <w:szCs w:val="20"/>
              </w:rPr>
              <w:t>三等不取</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89</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国际水中机器人大赛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国际水中机器人联盟、教育部高等学校创新方法教育指导委员会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90</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“高教杯”全国大学生先进成图技术与产品信息建模创新大赛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教育部高等学校</w:t>
            </w:r>
            <w:proofErr w:type="gramStart"/>
            <w:r w:rsidRPr="00AF45B7">
              <w:rPr>
                <w:rFonts w:ascii="宋体" w:eastAsia="宋体" w:hAnsi="宋体" w:cs="宋体" w:hint="eastAsia"/>
                <w:kern w:val="0"/>
                <w:sz w:val="20"/>
                <w:szCs w:val="20"/>
              </w:rPr>
              <w:t>工程图学课程</w:t>
            </w:r>
            <w:proofErr w:type="gramEnd"/>
            <w:r w:rsidRPr="00AF45B7">
              <w:rPr>
                <w:rFonts w:ascii="宋体" w:eastAsia="宋体" w:hAnsi="宋体" w:cs="宋体" w:hint="eastAsia"/>
                <w:kern w:val="0"/>
                <w:sz w:val="20"/>
                <w:szCs w:val="20"/>
              </w:rPr>
              <w:t>教学指导委员会、</w:t>
            </w:r>
            <w:proofErr w:type="gramStart"/>
            <w:r w:rsidRPr="00AF45B7">
              <w:rPr>
                <w:rFonts w:ascii="宋体" w:eastAsia="宋体" w:hAnsi="宋体" w:cs="宋体" w:hint="eastAsia"/>
                <w:kern w:val="0"/>
                <w:sz w:val="20"/>
                <w:szCs w:val="20"/>
              </w:rPr>
              <w:t>中国图学学会</w:t>
            </w:r>
            <w:proofErr w:type="gramEnd"/>
            <w:r w:rsidRPr="00AF45B7">
              <w:rPr>
                <w:rFonts w:ascii="宋体" w:eastAsia="宋体" w:hAnsi="宋体" w:cs="宋体" w:hint="eastAsia"/>
                <w:kern w:val="0"/>
                <w:sz w:val="20"/>
                <w:szCs w:val="20"/>
              </w:rPr>
              <w:t>制图技术专业委员会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91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甲骨文杯全国Java程序设计大赛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全国高等学校计算机教育研究会、教育部高等学校计算机类专业指导委员会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92</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全国高等学校安全科学与工程类专业大学生实践与创新作品大赛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中国职业安全健康协会、全国高校安全工程学术年会委员会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93</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中国青年app大赛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共青团中央、江西省人民政府</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72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94</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“兰州银行杯”首届丝绸之路国际大学生创新创业大赛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甘肃省科学技术厅、甘肃省教育厅、甘肃省人力资源和社会保障厅、甘肃省商务厅、甘肃省人民政府外事办公室、共青团甘肃省委</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95</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山西省校园艺术大赛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山西省教育厅、中国共产主义青年团山西省委员会、山西省文学艺术界联合会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96</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“学创杯”全国大学生创业综合模拟大赛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高等学校国家级实验教学示范中心联合会经管学科组</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97</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全国跳绳联赛华北赛区暨山西省大中小学生跳绳比赛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国家体育总局社会体育指导中心、山西省教育厅、中国大学生体育协会、中国中学生体育协会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98</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山西省大中小学生乒乓球锦标赛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山西省教育厅</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B</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99</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全国全民健身操舞大赛</w:t>
            </w:r>
            <w:r w:rsidRPr="00AF45B7">
              <w:rPr>
                <w:rFonts w:ascii="宋体" w:eastAsia="宋体" w:hAnsi="宋体" w:cs="宋体" w:hint="eastAsia"/>
                <w:kern w:val="0"/>
                <w:sz w:val="20"/>
                <w:szCs w:val="20"/>
              </w:rPr>
              <w:br/>
              <w:t>（山西赛区）</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国家体育总局体操运动管理中心、中国健美操协会、全国全民健身操</w:t>
            </w:r>
            <w:proofErr w:type="gramStart"/>
            <w:r w:rsidRPr="00AF45B7">
              <w:rPr>
                <w:rFonts w:ascii="宋体" w:eastAsia="宋体" w:hAnsi="宋体" w:cs="宋体" w:hint="eastAsia"/>
                <w:kern w:val="0"/>
                <w:sz w:val="20"/>
                <w:szCs w:val="20"/>
              </w:rPr>
              <w:t>舞推广</w:t>
            </w:r>
            <w:proofErr w:type="gramEnd"/>
            <w:r w:rsidRPr="00AF45B7">
              <w:rPr>
                <w:rFonts w:ascii="宋体" w:eastAsia="宋体" w:hAnsi="宋体" w:cs="宋体" w:hint="eastAsia"/>
                <w:kern w:val="0"/>
                <w:sz w:val="20"/>
                <w:szCs w:val="20"/>
              </w:rPr>
              <w:t>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lastRenderedPageBreak/>
              <w:t>100</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GMAIT全国大学生移动应用创新大赛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中国教育电视台、光明报社、中国互联网协会与长治高新技术产业开发区</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101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亚洲（国际）音乐大赛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亚洲音乐协会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102</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“拾薪杯”全国大学生征文大赛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全国高校文学社团联合会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103</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全国军事训练营</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教育部、中国人民解放军参谋部</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特殊荣誉奖</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104</w:t>
            </w:r>
          </w:p>
        </w:tc>
        <w:tc>
          <w:tcPr>
            <w:tcW w:w="2677"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校运会</w:t>
            </w:r>
          </w:p>
        </w:tc>
        <w:tc>
          <w:tcPr>
            <w:tcW w:w="3544"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体育学院</w:t>
            </w:r>
          </w:p>
        </w:tc>
        <w:tc>
          <w:tcPr>
            <w:tcW w:w="708"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破纪录</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105</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全国军事课教学展示（识图用图）比赛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教育部、江苏省教育厅协办</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A</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106</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“挑战杯”全国大学生课外学术科技作品竞赛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共青团中央、教育部、全国学联</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A</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107</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全国第五届大学生艺术展演</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教育部</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B</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108</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第三届“特耐王杯”暨天津市第十三届高校包装之星大赛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天津商业大学</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三等不取</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109</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全国大学生化工实验大赛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教育部高等学校化工类专业教学指导委员会、中国化工教育协会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B</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三等不取</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110</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全国大学生制药工程设计大赛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教育部高等学校药学类专业教学指导委员会主办</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B</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111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全国大学生光电设计竞赛（华北赛区）</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中国光学学会、教育部高等学校观点信息科学与工程专业教学</w:t>
            </w:r>
            <w:proofErr w:type="gramStart"/>
            <w:r w:rsidRPr="00AF45B7">
              <w:rPr>
                <w:rFonts w:ascii="宋体" w:eastAsia="宋体" w:hAnsi="宋体" w:cs="宋体" w:hint="eastAsia"/>
                <w:color w:val="000000"/>
                <w:kern w:val="0"/>
                <w:sz w:val="20"/>
                <w:szCs w:val="20"/>
              </w:rPr>
              <w:t>指导分</w:t>
            </w:r>
            <w:proofErr w:type="gramEnd"/>
            <w:r w:rsidRPr="00AF45B7">
              <w:rPr>
                <w:rFonts w:ascii="宋体" w:eastAsia="宋体" w:hAnsi="宋体" w:cs="宋体" w:hint="eastAsia"/>
                <w:color w:val="000000"/>
                <w:kern w:val="0"/>
                <w:sz w:val="20"/>
                <w:szCs w:val="20"/>
              </w:rPr>
              <w:t>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112</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3S杯全国大学生物联网技术与应用“三创”大赛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中国通信学会、南京市人民政府</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三等不取</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113</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proofErr w:type="gramStart"/>
            <w:r w:rsidRPr="00AF45B7">
              <w:rPr>
                <w:rFonts w:ascii="宋体" w:eastAsia="宋体" w:hAnsi="宋体" w:cs="宋体" w:hint="eastAsia"/>
                <w:color w:val="000000"/>
                <w:kern w:val="0"/>
                <w:sz w:val="20"/>
                <w:szCs w:val="20"/>
              </w:rPr>
              <w:t>赛佰特杯</w:t>
            </w:r>
            <w:proofErr w:type="gramEnd"/>
            <w:r w:rsidRPr="00AF45B7">
              <w:rPr>
                <w:rFonts w:ascii="宋体" w:eastAsia="宋体" w:hAnsi="宋体" w:cs="宋体" w:hint="eastAsia"/>
                <w:color w:val="000000"/>
                <w:kern w:val="0"/>
                <w:sz w:val="20"/>
                <w:szCs w:val="20"/>
              </w:rPr>
              <w:t>全国大学生物联网大赛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全国高等学校计算机教育委员会，教育部高等学校计算机类专业教学指导委员会，中国电子学会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三等不取</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114</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第一届山西省大学生结构设计竞赛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山西省土木建筑学会、山西省大学生结构设计竞赛委员会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三等不取</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115</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第十三届全国大学生“新道杯”沙盘模拟经营大赛山西省总决赛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中国高等教育学会高等财经教育分会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三等不取</w:t>
            </w:r>
          </w:p>
        </w:tc>
      </w:tr>
      <w:tr w:rsidR="00AF45B7" w:rsidRPr="00AF45B7" w:rsidTr="00AF45B7">
        <w:trPr>
          <w:trHeight w:val="96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116</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2017全国高校商业精英挑战赛“国泰安杯”流通业经营模拟竞赛暨第四届两岸三地大学生流通业经营模拟竞赛大陆地区选拔赛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教育部高等学校经济与贸易类专业教学指导委员会、中国国际贸易促进委员会商业行业分会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72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117</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2017应用型人才综合技能大赛——“金蝶云管理创新杯”互联网+管理应用大赛全国总决赛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教育部学校规划建设发展中心</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72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lastRenderedPageBreak/>
              <w:t>118</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2017应用型人才综合技能大赛——“金蝶云管理创新杯”互联网+管理应用大赛</w:t>
            </w:r>
            <w:proofErr w:type="gramStart"/>
            <w:r w:rsidRPr="00AF45B7">
              <w:rPr>
                <w:rFonts w:ascii="宋体" w:eastAsia="宋体" w:hAnsi="宋体" w:cs="宋体" w:hint="eastAsia"/>
                <w:color w:val="000000"/>
                <w:kern w:val="0"/>
                <w:sz w:val="20"/>
                <w:szCs w:val="20"/>
              </w:rPr>
              <w:t>省市赛</w:t>
            </w:r>
            <w:proofErr w:type="gramEnd"/>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教育部学校规划建设发展中心</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119</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proofErr w:type="gramStart"/>
            <w:r w:rsidRPr="00AF45B7">
              <w:rPr>
                <w:rFonts w:ascii="宋体" w:eastAsia="宋体" w:hAnsi="宋体" w:cs="宋体" w:hint="eastAsia"/>
                <w:color w:val="000000"/>
                <w:kern w:val="0"/>
                <w:sz w:val="20"/>
                <w:szCs w:val="20"/>
              </w:rPr>
              <w:t>社科奖全国</w:t>
            </w:r>
            <w:proofErr w:type="gramEnd"/>
            <w:r w:rsidRPr="00AF45B7">
              <w:rPr>
                <w:rFonts w:ascii="宋体" w:eastAsia="宋体" w:hAnsi="宋体" w:cs="宋体" w:hint="eastAsia"/>
                <w:color w:val="000000"/>
                <w:kern w:val="0"/>
                <w:sz w:val="20"/>
                <w:szCs w:val="20"/>
              </w:rPr>
              <w:t>高校市场营销大赛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中国市场学会、中国民营科技促进会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120</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“LSCAT”杯全国口译大赛（英语）（省赛）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中国翻译协会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三等不取</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121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中国大学生体育舞蹈锦标赛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中国大学生体育协会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第3名为三等</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122</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2017山西省大中小学生羽毛球锦标赛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山西省教育厅、山西省体育局</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123</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2017中国深圳宝安国际手风琴艺术周</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中华人民共和国文化部，中国音乐家协会手风琴学会，中国深圳宝安国际手风琴艺术周委员会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72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124</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“金杯之声”三晋琴韵手风琴音乐周</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山西省音乐家协会，内蒙古自治区音乐家协会，中国音乐家协会手风琴学会，河北省音乐家协会，甘肃省音乐家协会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125</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第三届“敦煌杯”中国琵琶艺术</w:t>
            </w:r>
            <w:proofErr w:type="gramStart"/>
            <w:r w:rsidRPr="00AF45B7">
              <w:rPr>
                <w:rFonts w:ascii="宋体" w:eastAsia="宋体" w:hAnsi="宋体" w:cs="宋体" w:hint="eastAsia"/>
                <w:color w:val="000000"/>
                <w:kern w:val="0"/>
                <w:sz w:val="20"/>
                <w:szCs w:val="20"/>
              </w:rPr>
              <w:t>菁</w:t>
            </w:r>
            <w:proofErr w:type="gramEnd"/>
            <w:r w:rsidRPr="00AF45B7">
              <w:rPr>
                <w:rFonts w:ascii="宋体" w:eastAsia="宋体" w:hAnsi="宋体" w:cs="宋体" w:hint="eastAsia"/>
                <w:color w:val="000000"/>
                <w:kern w:val="0"/>
                <w:sz w:val="20"/>
                <w:szCs w:val="20"/>
              </w:rPr>
              <w:t>英展演</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中国民族管弦乐学会琵琶专业委员会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126</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光荣绽放·中国声乐大奖赛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中国声乐家协会，广东省声乐艺术研究会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127</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微软创想杯（Imagine Cup）省赛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共青团山西省委、山西省教育厅、山西</w:t>
            </w:r>
            <w:proofErr w:type="gramStart"/>
            <w:r w:rsidRPr="00AF45B7">
              <w:rPr>
                <w:rFonts w:ascii="宋体" w:eastAsia="宋体" w:hAnsi="宋体" w:cs="宋体" w:hint="eastAsia"/>
                <w:color w:val="000000"/>
                <w:kern w:val="0"/>
                <w:sz w:val="20"/>
                <w:szCs w:val="20"/>
              </w:rPr>
              <w:t>转型综改示范区</w:t>
            </w:r>
            <w:proofErr w:type="gramEnd"/>
            <w:r w:rsidRPr="00AF45B7">
              <w:rPr>
                <w:rFonts w:ascii="宋体" w:eastAsia="宋体" w:hAnsi="宋体" w:cs="宋体" w:hint="eastAsia"/>
                <w:color w:val="000000"/>
                <w:kern w:val="0"/>
                <w:sz w:val="20"/>
                <w:szCs w:val="20"/>
              </w:rPr>
              <w:t>管理委员会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r w:rsidR="00AF45B7" w:rsidRPr="00AF45B7" w:rsidTr="00AF45B7">
        <w:trPr>
          <w:trHeight w:val="48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128</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全国大学生交通科技大赛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教育部高等学校交通运输与工程学科教</w:t>
            </w:r>
            <w:proofErr w:type="gramStart"/>
            <w:r w:rsidRPr="00AF45B7">
              <w:rPr>
                <w:rFonts w:ascii="宋体" w:eastAsia="宋体" w:hAnsi="宋体" w:cs="宋体" w:hint="eastAsia"/>
                <w:color w:val="000000"/>
                <w:kern w:val="0"/>
                <w:sz w:val="20"/>
                <w:szCs w:val="20"/>
              </w:rPr>
              <w:t>学指导</w:t>
            </w:r>
            <w:proofErr w:type="gramEnd"/>
            <w:r w:rsidRPr="00AF45B7">
              <w:rPr>
                <w:rFonts w:ascii="宋体" w:eastAsia="宋体" w:hAnsi="宋体" w:cs="宋体" w:hint="eastAsia"/>
                <w:color w:val="000000"/>
                <w:kern w:val="0"/>
                <w:sz w:val="20"/>
                <w:szCs w:val="20"/>
              </w:rPr>
              <w:t>委员会，交通工程教学</w:t>
            </w:r>
            <w:proofErr w:type="gramStart"/>
            <w:r w:rsidRPr="00AF45B7">
              <w:rPr>
                <w:rFonts w:ascii="宋体" w:eastAsia="宋体" w:hAnsi="宋体" w:cs="宋体" w:hint="eastAsia"/>
                <w:color w:val="000000"/>
                <w:kern w:val="0"/>
                <w:sz w:val="20"/>
                <w:szCs w:val="20"/>
              </w:rPr>
              <w:t>指导分</w:t>
            </w:r>
            <w:proofErr w:type="gramEnd"/>
            <w:r w:rsidRPr="00AF45B7">
              <w:rPr>
                <w:rFonts w:ascii="宋体" w:eastAsia="宋体" w:hAnsi="宋体" w:cs="宋体" w:hint="eastAsia"/>
                <w:color w:val="000000"/>
                <w:kern w:val="0"/>
                <w:sz w:val="20"/>
                <w:szCs w:val="20"/>
              </w:rPr>
              <w:t>委员会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B</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三等不取</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129</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proofErr w:type="gramStart"/>
            <w:r w:rsidRPr="00AF45B7">
              <w:rPr>
                <w:rFonts w:ascii="宋体" w:eastAsia="宋体" w:hAnsi="宋体" w:cs="宋体" w:hint="eastAsia"/>
                <w:color w:val="000000"/>
                <w:kern w:val="0"/>
                <w:sz w:val="20"/>
                <w:szCs w:val="20"/>
              </w:rPr>
              <w:t>全国兵棋推演</w:t>
            </w:r>
            <w:proofErr w:type="gramEnd"/>
            <w:r w:rsidRPr="00AF45B7">
              <w:rPr>
                <w:rFonts w:ascii="宋体" w:eastAsia="宋体" w:hAnsi="宋体" w:cs="宋体" w:hint="eastAsia"/>
                <w:color w:val="000000"/>
                <w:kern w:val="0"/>
                <w:sz w:val="20"/>
                <w:szCs w:val="20"/>
              </w:rPr>
              <w:t>大赛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中国指挥与控制学会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只取冠亚季军</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130</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proofErr w:type="gramStart"/>
            <w:r w:rsidRPr="00AF45B7">
              <w:rPr>
                <w:rFonts w:ascii="宋体" w:eastAsia="宋体" w:hAnsi="宋体" w:cs="宋体" w:hint="eastAsia"/>
                <w:color w:val="000000"/>
                <w:kern w:val="0"/>
                <w:sz w:val="20"/>
                <w:szCs w:val="20"/>
              </w:rPr>
              <w:t>全国兵棋推演</w:t>
            </w:r>
            <w:proofErr w:type="gramEnd"/>
            <w:r w:rsidRPr="00AF45B7">
              <w:rPr>
                <w:rFonts w:ascii="宋体" w:eastAsia="宋体" w:hAnsi="宋体" w:cs="宋体" w:hint="eastAsia"/>
                <w:color w:val="000000"/>
                <w:kern w:val="0"/>
                <w:sz w:val="20"/>
                <w:szCs w:val="20"/>
              </w:rPr>
              <w:t>大赛（山西赛区）</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中国指挥与控制学会</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只取冠亚季军</w:t>
            </w:r>
          </w:p>
        </w:tc>
      </w:tr>
      <w:tr w:rsidR="00AF45B7" w:rsidRPr="00AF45B7" w:rsidTr="00AF45B7">
        <w:trPr>
          <w:trHeight w:val="270"/>
          <w:jc w:val="center"/>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131</w:t>
            </w:r>
          </w:p>
        </w:tc>
        <w:tc>
          <w:tcPr>
            <w:tcW w:w="2677"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全国大中学生海洋知识竞赛</w:t>
            </w:r>
          </w:p>
        </w:tc>
        <w:tc>
          <w:tcPr>
            <w:tcW w:w="3544"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left"/>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国家海洋局、共青团中央、海军政治工作部</w:t>
            </w:r>
          </w:p>
        </w:tc>
        <w:tc>
          <w:tcPr>
            <w:tcW w:w="708" w:type="dxa"/>
            <w:tcBorders>
              <w:top w:val="nil"/>
              <w:left w:val="nil"/>
              <w:bottom w:val="single" w:sz="4" w:space="0" w:color="auto"/>
              <w:right w:val="single" w:sz="4" w:space="0" w:color="auto"/>
            </w:tcBorders>
            <w:shd w:val="clear" w:color="auto" w:fill="auto"/>
            <w:vAlign w:val="center"/>
            <w:hideMark/>
          </w:tcPr>
          <w:p w:rsidR="00AF45B7" w:rsidRPr="00AF45B7" w:rsidRDefault="00AF45B7" w:rsidP="00AF45B7">
            <w:pPr>
              <w:widowControl/>
              <w:jc w:val="center"/>
              <w:rPr>
                <w:rFonts w:ascii="宋体" w:eastAsia="宋体" w:hAnsi="宋体" w:cs="宋体"/>
                <w:color w:val="000000"/>
                <w:kern w:val="0"/>
                <w:sz w:val="20"/>
                <w:szCs w:val="20"/>
              </w:rPr>
            </w:pPr>
            <w:r w:rsidRPr="00AF45B7">
              <w:rPr>
                <w:rFonts w:ascii="宋体" w:eastAsia="宋体" w:hAnsi="宋体" w:cs="宋体" w:hint="eastAsia"/>
                <w:color w:val="000000"/>
                <w:kern w:val="0"/>
                <w:sz w:val="20"/>
                <w:szCs w:val="20"/>
              </w:rPr>
              <w:t>C</w:t>
            </w:r>
          </w:p>
        </w:tc>
        <w:tc>
          <w:tcPr>
            <w:tcW w:w="1116" w:type="dxa"/>
            <w:tcBorders>
              <w:top w:val="nil"/>
              <w:left w:val="nil"/>
              <w:bottom w:val="single" w:sz="4" w:space="0" w:color="auto"/>
              <w:right w:val="single" w:sz="4" w:space="0" w:color="auto"/>
            </w:tcBorders>
            <w:shd w:val="clear" w:color="auto" w:fill="auto"/>
            <w:noWrap/>
            <w:vAlign w:val="center"/>
            <w:hideMark/>
          </w:tcPr>
          <w:p w:rsidR="00AF45B7" w:rsidRPr="00AF45B7" w:rsidRDefault="00AF45B7" w:rsidP="00AF45B7">
            <w:pPr>
              <w:widowControl/>
              <w:jc w:val="center"/>
              <w:rPr>
                <w:rFonts w:ascii="宋体" w:eastAsia="宋体" w:hAnsi="宋体" w:cs="宋体"/>
                <w:kern w:val="0"/>
                <w:sz w:val="20"/>
                <w:szCs w:val="20"/>
              </w:rPr>
            </w:pPr>
            <w:r w:rsidRPr="00AF45B7">
              <w:rPr>
                <w:rFonts w:ascii="宋体" w:eastAsia="宋体" w:hAnsi="宋体" w:cs="宋体" w:hint="eastAsia"/>
                <w:kern w:val="0"/>
                <w:sz w:val="20"/>
                <w:szCs w:val="20"/>
              </w:rPr>
              <w:t xml:space="preserve">　</w:t>
            </w:r>
          </w:p>
        </w:tc>
      </w:tr>
    </w:tbl>
    <w:p w:rsidR="00AF45B7" w:rsidRPr="006F7EEA" w:rsidRDefault="00AF45B7" w:rsidP="00AF45B7">
      <w:pPr>
        <w:widowControl/>
        <w:jc w:val="left"/>
        <w:rPr>
          <w:rFonts w:asciiTheme="minorEastAsia" w:hAnsiTheme="minorEastAsia"/>
          <w:sz w:val="24"/>
          <w:szCs w:val="24"/>
        </w:rPr>
      </w:pPr>
    </w:p>
    <w:p w:rsidR="00D9276A" w:rsidRPr="00D9276A" w:rsidRDefault="00D9276A" w:rsidP="00D9276A">
      <w:pPr>
        <w:jc w:val="left"/>
        <w:rPr>
          <w:rFonts w:asciiTheme="majorEastAsia" w:eastAsiaTheme="majorEastAsia" w:hAnsiTheme="majorEastAsia"/>
          <w:b/>
          <w:sz w:val="10"/>
          <w:szCs w:val="10"/>
          <w:u w:val="single"/>
        </w:rPr>
      </w:pPr>
    </w:p>
    <w:sectPr w:rsidR="00D9276A" w:rsidRPr="00D92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35"/>
    <w:rsid w:val="005220EC"/>
    <w:rsid w:val="00614C52"/>
    <w:rsid w:val="006D1E2D"/>
    <w:rsid w:val="006F7EEA"/>
    <w:rsid w:val="0073719F"/>
    <w:rsid w:val="00AF45B7"/>
    <w:rsid w:val="00CB357F"/>
    <w:rsid w:val="00D9276A"/>
    <w:rsid w:val="00DB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8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1001</Words>
  <Characters>5712</Characters>
  <Application>Microsoft Office Word</Application>
  <DocSecurity>0</DocSecurity>
  <Lines>47</Lines>
  <Paragraphs>13</Paragraphs>
  <ScaleCrop>false</ScaleCrop>
  <Company>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daidai</cp:lastModifiedBy>
  <cp:revision>6</cp:revision>
  <dcterms:created xsi:type="dcterms:W3CDTF">2018-05-11T03:14:00Z</dcterms:created>
  <dcterms:modified xsi:type="dcterms:W3CDTF">2018-05-16T01:46:00Z</dcterms:modified>
</cp:coreProperties>
</file>